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51D12" w14:textId="77777777" w:rsidR="002C5EE3" w:rsidRDefault="002C5EE3">
      <w:pPr>
        <w:rPr>
          <w:b/>
        </w:rPr>
      </w:pPr>
      <w:bookmarkStart w:id="0" w:name="_GoBack"/>
      <w:bookmarkEnd w:id="0"/>
    </w:p>
    <w:p w14:paraId="52290F15" w14:textId="77777777" w:rsidR="002C5EE3" w:rsidRDefault="002C5EE3">
      <w:pPr>
        <w:rPr>
          <w:b/>
        </w:rPr>
      </w:pPr>
    </w:p>
    <w:p w14:paraId="0C3486C7" w14:textId="7587E812" w:rsidR="002C5EE3" w:rsidRDefault="007D3172">
      <w:pPr>
        <w:spacing w:after="120" w:line="240" w:lineRule="auto"/>
        <w:jc w:val="center"/>
        <w:rPr>
          <w:rFonts w:ascii="Times New Roman" w:eastAsia="Times New Roman" w:hAnsi="Times New Roman" w:cs="Times New Roman"/>
          <w:sz w:val="24"/>
          <w:szCs w:val="24"/>
        </w:rPr>
      </w:pPr>
      <w:r>
        <w:rPr>
          <w:rFonts w:ascii="Arial" w:eastAsia="Arial" w:hAnsi="Arial" w:cs="Arial"/>
          <w:b/>
          <w:color w:val="000000"/>
          <w:sz w:val="72"/>
          <w:szCs w:val="72"/>
        </w:rPr>
        <w:t xml:space="preserve">Special educational </w:t>
      </w:r>
      <w:r>
        <w:rPr>
          <w:rFonts w:ascii="Arial" w:eastAsia="Arial" w:hAnsi="Arial" w:cs="Arial"/>
          <w:b/>
          <w:color w:val="000000"/>
          <w:sz w:val="72"/>
          <w:szCs w:val="72"/>
        </w:rPr>
        <w:br/>
        <w:t>needs and disabilities (SEND) Information Report 202</w:t>
      </w:r>
      <w:r w:rsidR="0012106F">
        <w:rPr>
          <w:rFonts w:ascii="Arial" w:eastAsia="Arial" w:hAnsi="Arial" w:cs="Arial"/>
          <w:b/>
          <w:sz w:val="72"/>
          <w:szCs w:val="72"/>
        </w:rPr>
        <w:t>6-2027</w:t>
      </w:r>
    </w:p>
    <w:p w14:paraId="56233438" w14:textId="77777777" w:rsidR="002C5EE3" w:rsidRDefault="002C5EE3">
      <w:pPr>
        <w:spacing w:after="0" w:line="240" w:lineRule="auto"/>
        <w:rPr>
          <w:rFonts w:ascii="Times New Roman" w:eastAsia="Times New Roman" w:hAnsi="Times New Roman" w:cs="Times New Roman"/>
          <w:sz w:val="24"/>
          <w:szCs w:val="24"/>
        </w:rPr>
      </w:pPr>
    </w:p>
    <w:p w14:paraId="1F971D77" w14:textId="77777777" w:rsidR="002C5EE3" w:rsidRDefault="007D3172">
      <w:pPr>
        <w:spacing w:after="120" w:line="240" w:lineRule="auto"/>
        <w:jc w:val="center"/>
        <w:rPr>
          <w:rFonts w:ascii="Times New Roman" w:eastAsia="Times New Roman" w:hAnsi="Times New Roman" w:cs="Times New Roman"/>
          <w:sz w:val="24"/>
          <w:szCs w:val="24"/>
        </w:rPr>
      </w:pPr>
      <w:r>
        <w:rPr>
          <w:rFonts w:ascii="Arial" w:eastAsia="Arial" w:hAnsi="Arial" w:cs="Arial"/>
          <w:b/>
          <w:color w:val="000000"/>
          <w:sz w:val="72"/>
          <w:szCs w:val="72"/>
        </w:rPr>
        <w:t>Stead Lane Primary School </w:t>
      </w:r>
    </w:p>
    <w:p w14:paraId="03521EE6" w14:textId="77777777" w:rsidR="002C5EE3" w:rsidRDefault="002C5EE3">
      <w:pPr>
        <w:spacing w:after="240" w:line="240" w:lineRule="auto"/>
        <w:rPr>
          <w:rFonts w:ascii="Times New Roman" w:eastAsia="Times New Roman" w:hAnsi="Times New Roman" w:cs="Times New Roman"/>
          <w:sz w:val="24"/>
          <w:szCs w:val="24"/>
        </w:rPr>
      </w:pPr>
    </w:p>
    <w:p w14:paraId="007807AB" w14:textId="77777777" w:rsidR="002C5EE3" w:rsidRDefault="002C5EE3">
      <w:pPr>
        <w:spacing w:after="120" w:line="240" w:lineRule="auto"/>
        <w:jc w:val="center"/>
        <w:rPr>
          <w:rFonts w:ascii="Times New Roman" w:eastAsia="Times New Roman" w:hAnsi="Times New Roman" w:cs="Times New Roman"/>
          <w:sz w:val="24"/>
          <w:szCs w:val="24"/>
        </w:rPr>
      </w:pPr>
    </w:p>
    <w:p w14:paraId="17CAE1C0" w14:textId="77777777" w:rsidR="002C5EE3" w:rsidRDefault="007D3172">
      <w:pPr>
        <w:spacing w:after="120" w:line="240" w:lineRule="auto"/>
        <w:jc w:val="center"/>
        <w:rPr>
          <w:rFonts w:ascii="Times New Roman" w:eastAsia="Times New Roman" w:hAnsi="Times New Roman" w:cs="Times New Roman"/>
          <w:sz w:val="24"/>
          <w:szCs w:val="24"/>
        </w:rPr>
      </w:pPr>
      <w:r>
        <w:rPr>
          <w:rFonts w:ascii="Arial" w:eastAsia="Arial" w:hAnsi="Arial" w:cs="Arial"/>
          <w:noProof/>
          <w:color w:val="000000"/>
          <w:sz w:val="20"/>
          <w:szCs w:val="20"/>
        </w:rPr>
        <w:drawing>
          <wp:inline distT="0" distB="0" distL="0" distR="0" wp14:anchorId="70351ED1" wp14:editId="40EC385A">
            <wp:extent cx="4105275" cy="3343275"/>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105275" cy="3343275"/>
                    </a:xfrm>
                    <a:prstGeom prst="rect">
                      <a:avLst/>
                    </a:prstGeom>
                    <a:ln/>
                  </pic:spPr>
                </pic:pic>
              </a:graphicData>
            </a:graphic>
          </wp:inline>
        </w:drawing>
      </w:r>
    </w:p>
    <w:p w14:paraId="5D4336D1" w14:textId="77777777" w:rsidR="002C5EE3" w:rsidRDefault="002C5EE3">
      <w:pPr>
        <w:spacing w:after="120" w:line="240" w:lineRule="auto"/>
        <w:jc w:val="center"/>
        <w:rPr>
          <w:rFonts w:ascii="Times New Roman" w:eastAsia="Times New Roman" w:hAnsi="Times New Roman" w:cs="Times New Roman"/>
          <w:sz w:val="24"/>
          <w:szCs w:val="24"/>
        </w:rPr>
      </w:pPr>
    </w:p>
    <w:p w14:paraId="769AE637" w14:textId="77777777" w:rsidR="002C5EE3" w:rsidRDefault="002C5EE3">
      <w:pPr>
        <w:spacing w:after="0" w:line="240" w:lineRule="auto"/>
        <w:rPr>
          <w:rFonts w:ascii="Times New Roman" w:eastAsia="Times New Roman" w:hAnsi="Times New Roman" w:cs="Times New Roman"/>
          <w:sz w:val="24"/>
          <w:szCs w:val="24"/>
        </w:rPr>
      </w:pPr>
    </w:p>
    <w:tbl>
      <w:tblPr>
        <w:tblStyle w:val="a"/>
        <w:tblW w:w="5055" w:type="dxa"/>
        <w:tblInd w:w="2675" w:type="dxa"/>
        <w:tblLayout w:type="fixed"/>
        <w:tblLook w:val="0400" w:firstRow="0" w:lastRow="0" w:firstColumn="0" w:lastColumn="0" w:noHBand="0" w:noVBand="1"/>
      </w:tblPr>
      <w:tblGrid>
        <w:gridCol w:w="2190"/>
        <w:gridCol w:w="315"/>
        <w:gridCol w:w="2550"/>
      </w:tblGrid>
      <w:tr w:rsidR="002C5EE3" w14:paraId="28B2F54D" w14:textId="77777777">
        <w:tc>
          <w:tcPr>
            <w:tcW w:w="2190" w:type="dxa"/>
            <w:tcBorders>
              <w:bottom w:val="single" w:sz="18" w:space="0" w:color="FFFFFF"/>
            </w:tcBorders>
            <w:shd w:val="clear" w:color="auto" w:fill="D8DFDE"/>
            <w:tcMar>
              <w:top w:w="57" w:type="dxa"/>
              <w:left w:w="108" w:type="dxa"/>
              <w:bottom w:w="57" w:type="dxa"/>
              <w:right w:w="108" w:type="dxa"/>
            </w:tcMar>
          </w:tcPr>
          <w:p w14:paraId="2F7ECCC9" w14:textId="77777777" w:rsidR="002C5EE3" w:rsidRDefault="007D3172">
            <w:pPr>
              <w:spacing w:after="120" w:line="240" w:lineRule="auto"/>
              <w:rPr>
                <w:rFonts w:ascii="Times New Roman" w:eastAsia="Times New Roman" w:hAnsi="Times New Roman" w:cs="Times New Roman"/>
                <w:sz w:val="24"/>
                <w:szCs w:val="24"/>
              </w:rPr>
            </w:pPr>
            <w:r>
              <w:rPr>
                <w:rFonts w:ascii="Arial" w:eastAsia="Arial" w:hAnsi="Arial" w:cs="Arial"/>
                <w:b/>
                <w:color w:val="000000"/>
                <w:sz w:val="20"/>
                <w:szCs w:val="20"/>
              </w:rPr>
              <w:t>Approved by: </w:t>
            </w:r>
          </w:p>
          <w:p w14:paraId="2E82F7CA" w14:textId="77777777" w:rsidR="002C5EE3" w:rsidRDefault="007D3172">
            <w:pPr>
              <w:spacing w:after="120" w:line="240" w:lineRule="auto"/>
              <w:rPr>
                <w:rFonts w:ascii="Times New Roman" w:eastAsia="Times New Roman" w:hAnsi="Times New Roman" w:cs="Times New Roman"/>
                <w:sz w:val="24"/>
                <w:szCs w:val="24"/>
              </w:rPr>
            </w:pPr>
            <w:r>
              <w:rPr>
                <w:rFonts w:ascii="Arial" w:eastAsia="Arial" w:hAnsi="Arial" w:cs="Arial"/>
                <w:b/>
                <w:color w:val="000000"/>
                <w:sz w:val="20"/>
                <w:szCs w:val="20"/>
              </w:rPr>
              <w:t>The Governing Body</w:t>
            </w:r>
          </w:p>
        </w:tc>
        <w:tc>
          <w:tcPr>
            <w:tcW w:w="315" w:type="dxa"/>
            <w:tcBorders>
              <w:bottom w:val="single" w:sz="18" w:space="0" w:color="FFFFFF"/>
            </w:tcBorders>
            <w:shd w:val="clear" w:color="auto" w:fill="D8DFDE"/>
            <w:tcMar>
              <w:top w:w="57" w:type="dxa"/>
              <w:left w:w="108" w:type="dxa"/>
              <w:bottom w:w="57" w:type="dxa"/>
              <w:right w:w="108" w:type="dxa"/>
            </w:tcMar>
          </w:tcPr>
          <w:p w14:paraId="7168BFC5" w14:textId="77777777" w:rsidR="002C5EE3" w:rsidRDefault="002C5EE3">
            <w:pPr>
              <w:spacing w:after="0" w:line="240" w:lineRule="auto"/>
              <w:rPr>
                <w:rFonts w:ascii="Times New Roman" w:eastAsia="Times New Roman" w:hAnsi="Times New Roman" w:cs="Times New Roman"/>
                <w:sz w:val="24"/>
                <w:szCs w:val="24"/>
              </w:rPr>
            </w:pPr>
          </w:p>
        </w:tc>
        <w:tc>
          <w:tcPr>
            <w:tcW w:w="2550" w:type="dxa"/>
            <w:tcBorders>
              <w:bottom w:val="single" w:sz="18" w:space="0" w:color="FFFFFF"/>
            </w:tcBorders>
            <w:shd w:val="clear" w:color="auto" w:fill="D8DFDE"/>
            <w:tcMar>
              <w:top w:w="57" w:type="dxa"/>
              <w:left w:w="108" w:type="dxa"/>
              <w:bottom w:w="57" w:type="dxa"/>
              <w:right w:w="108" w:type="dxa"/>
            </w:tcMar>
          </w:tcPr>
          <w:p w14:paraId="5A91DC08" w14:textId="77777777" w:rsidR="002C5EE3" w:rsidRDefault="007D3172">
            <w:pPr>
              <w:spacing w:after="120" w:line="240" w:lineRule="auto"/>
              <w:ind w:right="850"/>
              <w:rPr>
                <w:rFonts w:ascii="Times New Roman" w:eastAsia="Times New Roman" w:hAnsi="Times New Roman" w:cs="Times New Roman"/>
                <w:sz w:val="24"/>
                <w:szCs w:val="24"/>
              </w:rPr>
            </w:pPr>
            <w:r>
              <w:rPr>
                <w:rFonts w:ascii="Arial" w:eastAsia="Arial" w:hAnsi="Arial" w:cs="Arial"/>
                <w:b/>
                <w:color w:val="000000"/>
              </w:rPr>
              <w:t>Date:</w:t>
            </w:r>
            <w:r>
              <w:rPr>
                <w:rFonts w:ascii="Arial" w:eastAsia="Arial" w:hAnsi="Arial" w:cs="Arial"/>
                <w:color w:val="000000"/>
              </w:rPr>
              <w:t xml:space="preserve">  </w:t>
            </w:r>
          </w:p>
        </w:tc>
      </w:tr>
      <w:tr w:rsidR="002C5EE3" w14:paraId="55B7E614" w14:textId="77777777">
        <w:tc>
          <w:tcPr>
            <w:tcW w:w="2190" w:type="dxa"/>
            <w:tcBorders>
              <w:top w:val="single" w:sz="18" w:space="0" w:color="FFFFFF"/>
              <w:bottom w:val="single" w:sz="18" w:space="0" w:color="FFFFFF"/>
            </w:tcBorders>
            <w:shd w:val="clear" w:color="auto" w:fill="D8DFDE"/>
            <w:tcMar>
              <w:top w:w="57" w:type="dxa"/>
              <w:left w:w="108" w:type="dxa"/>
              <w:bottom w:w="57" w:type="dxa"/>
              <w:right w:w="108" w:type="dxa"/>
            </w:tcMar>
          </w:tcPr>
          <w:p w14:paraId="74794F01" w14:textId="77777777" w:rsidR="002C5EE3" w:rsidRDefault="007D3172">
            <w:pPr>
              <w:spacing w:after="120" w:line="240" w:lineRule="auto"/>
              <w:rPr>
                <w:rFonts w:ascii="Times New Roman" w:eastAsia="Times New Roman" w:hAnsi="Times New Roman" w:cs="Times New Roman"/>
                <w:sz w:val="24"/>
                <w:szCs w:val="24"/>
              </w:rPr>
            </w:pPr>
            <w:r>
              <w:rPr>
                <w:rFonts w:ascii="Arial" w:eastAsia="Arial" w:hAnsi="Arial" w:cs="Arial"/>
                <w:b/>
                <w:color w:val="000000"/>
                <w:sz w:val="20"/>
                <w:szCs w:val="20"/>
              </w:rPr>
              <w:t>Last reviewed on:</w:t>
            </w:r>
          </w:p>
        </w:tc>
        <w:tc>
          <w:tcPr>
            <w:tcW w:w="2865" w:type="dxa"/>
            <w:gridSpan w:val="2"/>
            <w:tcBorders>
              <w:top w:val="single" w:sz="18" w:space="0" w:color="FFFFFF"/>
              <w:bottom w:val="single" w:sz="18" w:space="0" w:color="FFFFFF"/>
            </w:tcBorders>
            <w:shd w:val="clear" w:color="auto" w:fill="D8DFDE"/>
            <w:tcMar>
              <w:top w:w="57" w:type="dxa"/>
              <w:left w:w="108" w:type="dxa"/>
              <w:bottom w:w="57" w:type="dxa"/>
              <w:right w:w="108" w:type="dxa"/>
            </w:tcMar>
          </w:tcPr>
          <w:p w14:paraId="6CD8D6DE" w14:textId="7D6F48D5" w:rsidR="002C5EE3" w:rsidRDefault="007D3172">
            <w:pPr>
              <w:spacing w:after="120" w:line="240" w:lineRule="auto"/>
              <w:ind w:right="850"/>
              <w:rPr>
                <w:rFonts w:ascii="Times New Roman" w:eastAsia="Times New Roman" w:hAnsi="Times New Roman" w:cs="Times New Roman"/>
                <w:sz w:val="24"/>
                <w:szCs w:val="24"/>
              </w:rPr>
            </w:pPr>
            <w:r>
              <w:rPr>
                <w:rFonts w:ascii="Arial" w:eastAsia="Arial" w:hAnsi="Arial" w:cs="Arial"/>
                <w:color w:val="000000"/>
              </w:rPr>
              <w:t>September 202</w:t>
            </w:r>
            <w:r w:rsidR="0012106F">
              <w:rPr>
                <w:rFonts w:ascii="Arial" w:eastAsia="Arial" w:hAnsi="Arial" w:cs="Arial"/>
              </w:rPr>
              <w:t>6</w:t>
            </w:r>
            <w:r>
              <w:rPr>
                <w:rFonts w:ascii="Arial" w:eastAsia="Arial" w:hAnsi="Arial" w:cs="Arial"/>
                <w:color w:val="000000"/>
              </w:rPr>
              <w:t> </w:t>
            </w:r>
          </w:p>
        </w:tc>
      </w:tr>
      <w:tr w:rsidR="002C5EE3" w14:paraId="527BB5E3" w14:textId="77777777">
        <w:tc>
          <w:tcPr>
            <w:tcW w:w="2190" w:type="dxa"/>
            <w:tcBorders>
              <w:top w:val="single" w:sz="18" w:space="0" w:color="FFFFFF"/>
            </w:tcBorders>
            <w:shd w:val="clear" w:color="auto" w:fill="D8DFDE"/>
            <w:tcMar>
              <w:top w:w="57" w:type="dxa"/>
              <w:left w:w="108" w:type="dxa"/>
              <w:bottom w:w="57" w:type="dxa"/>
              <w:right w:w="108" w:type="dxa"/>
            </w:tcMar>
          </w:tcPr>
          <w:p w14:paraId="0B02689B" w14:textId="77777777" w:rsidR="002C5EE3" w:rsidRDefault="007D3172">
            <w:pPr>
              <w:spacing w:after="120" w:line="240" w:lineRule="auto"/>
              <w:rPr>
                <w:rFonts w:ascii="Times New Roman" w:eastAsia="Times New Roman" w:hAnsi="Times New Roman" w:cs="Times New Roman"/>
                <w:sz w:val="24"/>
                <w:szCs w:val="24"/>
              </w:rPr>
            </w:pPr>
            <w:r>
              <w:rPr>
                <w:rFonts w:ascii="Arial" w:eastAsia="Arial" w:hAnsi="Arial" w:cs="Arial"/>
                <w:b/>
                <w:color w:val="000000"/>
                <w:sz w:val="20"/>
                <w:szCs w:val="20"/>
              </w:rPr>
              <w:t>Next review due by:</w:t>
            </w:r>
          </w:p>
        </w:tc>
        <w:tc>
          <w:tcPr>
            <w:tcW w:w="2865" w:type="dxa"/>
            <w:gridSpan w:val="2"/>
            <w:tcBorders>
              <w:top w:val="single" w:sz="18" w:space="0" w:color="FFFFFF"/>
            </w:tcBorders>
            <w:shd w:val="clear" w:color="auto" w:fill="D8DFDE"/>
            <w:tcMar>
              <w:top w:w="57" w:type="dxa"/>
              <w:left w:w="108" w:type="dxa"/>
              <w:bottom w:w="57" w:type="dxa"/>
              <w:right w:w="108" w:type="dxa"/>
            </w:tcMar>
          </w:tcPr>
          <w:p w14:paraId="7673C5E4" w14:textId="007F5CA8" w:rsidR="002C5EE3" w:rsidRDefault="007D3172">
            <w:pPr>
              <w:spacing w:after="120" w:line="240" w:lineRule="auto"/>
              <w:ind w:right="850"/>
              <w:rPr>
                <w:rFonts w:ascii="Times New Roman" w:eastAsia="Times New Roman" w:hAnsi="Times New Roman" w:cs="Times New Roman"/>
                <w:sz w:val="24"/>
                <w:szCs w:val="24"/>
              </w:rPr>
            </w:pPr>
            <w:r>
              <w:rPr>
                <w:rFonts w:ascii="Arial" w:eastAsia="Arial" w:hAnsi="Arial" w:cs="Arial"/>
                <w:color w:val="000000"/>
              </w:rPr>
              <w:t>September 202</w:t>
            </w:r>
            <w:r w:rsidR="0012106F">
              <w:rPr>
                <w:rFonts w:ascii="Arial" w:eastAsia="Arial" w:hAnsi="Arial" w:cs="Arial"/>
              </w:rPr>
              <w:t>7</w:t>
            </w:r>
          </w:p>
        </w:tc>
      </w:tr>
    </w:tbl>
    <w:p w14:paraId="6EFD9B41" w14:textId="77777777" w:rsidR="002C5EE3" w:rsidRDefault="002C5EE3">
      <w:pPr>
        <w:rPr>
          <w:b/>
        </w:rPr>
      </w:pPr>
    </w:p>
    <w:p w14:paraId="123A0BFF" w14:textId="77777777" w:rsidR="002C5EE3" w:rsidRDefault="002C5EE3">
      <w:pPr>
        <w:rPr>
          <w:b/>
        </w:rPr>
      </w:pPr>
    </w:p>
    <w:p w14:paraId="57EAE105" w14:textId="77777777" w:rsidR="002C5EE3" w:rsidRDefault="002C5EE3">
      <w:pPr>
        <w:rPr>
          <w:b/>
        </w:rPr>
      </w:pPr>
    </w:p>
    <w:p w14:paraId="68C75D2C" w14:textId="77777777" w:rsidR="002C5EE3" w:rsidRDefault="002C5EE3">
      <w:pPr>
        <w:rPr>
          <w:b/>
        </w:rPr>
      </w:pPr>
    </w:p>
    <w:p w14:paraId="2BDFE936" w14:textId="77777777" w:rsidR="0012106F" w:rsidRPr="0012106F" w:rsidRDefault="0012106F" w:rsidP="0012106F">
      <w:pPr>
        <w:spacing w:before="100" w:beforeAutospacing="1" w:after="100" w:afterAutospacing="1" w:line="240" w:lineRule="auto"/>
        <w:jc w:val="both"/>
        <w:rPr>
          <w:rFonts w:asciiTheme="minorHAnsi" w:eastAsia="Times New Roman" w:hAnsiTheme="minorHAnsi" w:cstheme="minorHAnsi"/>
        </w:rPr>
      </w:pPr>
      <w:r w:rsidRPr="0012106F">
        <w:rPr>
          <w:rFonts w:asciiTheme="minorHAnsi" w:eastAsia="Times New Roman" w:hAnsiTheme="minorHAnsi" w:cstheme="minorHAnsi"/>
          <w:b/>
          <w:bCs/>
        </w:rPr>
        <w:t>About this report</w:t>
      </w:r>
    </w:p>
    <w:p w14:paraId="4802867F" w14:textId="07D171A2" w:rsidR="0012106F" w:rsidRDefault="0012106F" w:rsidP="0012106F">
      <w:pPr>
        <w:spacing w:before="100" w:beforeAutospacing="1" w:after="100" w:afterAutospacing="1" w:line="240" w:lineRule="auto"/>
        <w:jc w:val="both"/>
        <w:rPr>
          <w:rFonts w:asciiTheme="minorHAnsi" w:eastAsia="Times New Roman" w:hAnsiTheme="minorHAnsi" w:cstheme="minorHAnsi"/>
        </w:rPr>
      </w:pPr>
      <w:r w:rsidRPr="0012106F">
        <w:rPr>
          <w:rFonts w:asciiTheme="minorHAnsi" w:eastAsia="Times New Roman" w:hAnsiTheme="minorHAnsi" w:cstheme="minorHAnsi"/>
        </w:rPr>
        <w:t>This SEND Information Report explains how Stead Lane Primary School identifies, assesses and supports children and young people with special educational needs and disabilities (SEND). It describes the provision available within school and how we work with children, parents/carers, external professionals and the Local Authority to ensure that children with SEND are able to access an ambitious, inclusive education and make progress towards their individual outcomes.</w:t>
      </w:r>
    </w:p>
    <w:p w14:paraId="090113FE" w14:textId="13A1DB4E" w:rsidR="00830833" w:rsidRPr="0012106F" w:rsidRDefault="00830833" w:rsidP="0012106F">
      <w:pPr>
        <w:spacing w:before="100" w:beforeAutospacing="1" w:after="100" w:afterAutospacing="1" w:line="240" w:lineRule="auto"/>
        <w:jc w:val="both"/>
        <w:rPr>
          <w:rFonts w:asciiTheme="minorHAnsi" w:eastAsia="Times New Roman" w:hAnsiTheme="minorHAnsi" w:cstheme="minorHAnsi"/>
        </w:rPr>
      </w:pPr>
      <w:r>
        <w:t>We are committed to ensuring that disabled pupils and pupils with SEND are treated fairly and have equal opportunities to participate in school life. We comply with our duties under the Equality Act 2010 and make reasonable adjustments where required. We do not discriminate against pupils because of disability or special educational need.</w:t>
      </w:r>
    </w:p>
    <w:p w14:paraId="19D662CE" w14:textId="4881842B" w:rsidR="0012106F" w:rsidRPr="0012106F" w:rsidRDefault="0012106F" w:rsidP="0012106F">
      <w:pPr>
        <w:spacing w:before="100" w:beforeAutospacing="1" w:after="100" w:afterAutospacing="1" w:line="240" w:lineRule="auto"/>
        <w:jc w:val="both"/>
        <w:rPr>
          <w:rFonts w:asciiTheme="minorHAnsi" w:eastAsia="Times New Roman" w:hAnsiTheme="minorHAnsi" w:cstheme="minorHAnsi"/>
        </w:rPr>
      </w:pPr>
      <w:r w:rsidRPr="0012106F">
        <w:rPr>
          <w:rFonts w:asciiTheme="minorHAnsi" w:eastAsia="Times New Roman" w:hAnsiTheme="minorHAnsi" w:cstheme="minorHAnsi"/>
        </w:rPr>
        <w:t>This report should be read alongside our SEND Policy, Accessibility Plan</w:t>
      </w:r>
      <w:r>
        <w:rPr>
          <w:rFonts w:asciiTheme="minorHAnsi" w:eastAsia="Times New Roman" w:hAnsiTheme="minorHAnsi" w:cstheme="minorHAnsi"/>
        </w:rPr>
        <w:t xml:space="preserve"> </w:t>
      </w:r>
      <w:r w:rsidRPr="0012106F">
        <w:rPr>
          <w:rFonts w:asciiTheme="minorHAnsi" w:eastAsia="Times New Roman" w:hAnsiTheme="minorHAnsi" w:cstheme="minorHAnsi"/>
        </w:rPr>
        <w:t>and Northumberland County Council's SEND Local Offer.</w:t>
      </w:r>
    </w:p>
    <w:p w14:paraId="434E5174" w14:textId="0E98EA34" w:rsidR="002C5EE3" w:rsidRDefault="007D3172">
      <w:pPr>
        <w:jc w:val="both"/>
        <w:rPr>
          <w:b/>
        </w:rPr>
      </w:pPr>
      <w:r>
        <w:rPr>
          <w:b/>
        </w:rPr>
        <w:t>School Information</w:t>
      </w:r>
    </w:p>
    <w:p w14:paraId="2E979B45" w14:textId="54A73EAE" w:rsidR="002C5EE3" w:rsidRDefault="007D3172">
      <w:pPr>
        <w:jc w:val="both"/>
      </w:pPr>
      <w:r>
        <w:t>Stead Lane Primary School is a one form entry Primary situated in Bedlington. The building is contained on a large site and is fortunate in having large playing fields which enables us to offer a wide range of sporting activities. The building itself is fully utilised to accommodate the 219 children presently on roll.  Classrooms are large with purpose-built cloakrooms and upper key stage 2 have their own changing rooms.  The Hall is used for assemblies, lunch and PE and we have the IT facilities available whereby every child in a class can have access to their own laptop/iPad.</w:t>
      </w:r>
    </w:p>
    <w:p w14:paraId="092C6E87" w14:textId="77777777" w:rsidR="002C5EE3" w:rsidRDefault="007D3172">
      <w:pPr>
        <w:jc w:val="both"/>
        <w:rPr>
          <w:color w:val="500050"/>
          <w:highlight w:val="white"/>
        </w:rPr>
      </w:pPr>
      <w:r>
        <w:t xml:space="preserve">The Special Educational Needs Co-ordinator (SENDCo) is Mr P. Pallas who can be contacted by phone on </w:t>
      </w:r>
      <w:r>
        <w:rPr>
          <w:highlight w:val="white"/>
        </w:rPr>
        <w:t xml:space="preserve">01670 823 171. Mr Pallas </w:t>
      </w:r>
      <w:r>
        <w:t xml:space="preserve">achieved the </w:t>
      </w:r>
      <w:proofErr w:type="spellStart"/>
      <w:r>
        <w:t>NASENCo</w:t>
      </w:r>
      <w:proofErr w:type="spellEnd"/>
      <w:r>
        <w:t xml:space="preserve"> qualification in September 2021. </w:t>
      </w:r>
    </w:p>
    <w:p w14:paraId="0898D6F6" w14:textId="77777777" w:rsidR="002C5EE3" w:rsidRDefault="007D3172">
      <w:r>
        <w:t>There are a number of people in school who are responsible for special educational needs in school:</w:t>
      </w:r>
    </w:p>
    <w:p w14:paraId="6A7B4B65" w14:textId="77777777" w:rsidR="002C5EE3" w:rsidRDefault="007D3172">
      <w:pPr>
        <w:rPr>
          <w:u w:val="single"/>
        </w:rPr>
      </w:pPr>
      <w:r>
        <w:t xml:space="preserve">The </w:t>
      </w:r>
      <w:r>
        <w:rPr>
          <w:u w:val="single"/>
        </w:rPr>
        <w:t>Head Teacher Mrs Rowley</w:t>
      </w:r>
      <w:r>
        <w:t xml:space="preserve"> is responsible for:</w:t>
      </w:r>
    </w:p>
    <w:p w14:paraId="17084C18" w14:textId="77777777" w:rsidR="002C5EE3" w:rsidRDefault="007D3172">
      <w:pPr>
        <w:numPr>
          <w:ilvl w:val="0"/>
          <w:numId w:val="6"/>
        </w:numPr>
        <w:pBdr>
          <w:top w:val="nil"/>
          <w:left w:val="nil"/>
          <w:bottom w:val="nil"/>
          <w:right w:val="nil"/>
          <w:between w:val="nil"/>
        </w:pBdr>
        <w:spacing w:after="0" w:line="240" w:lineRule="auto"/>
        <w:rPr>
          <w:color w:val="000000"/>
        </w:rPr>
      </w:pPr>
      <w:r>
        <w:rPr>
          <w:color w:val="000000"/>
        </w:rPr>
        <w:t>The day-to-day management of all aspects of the school, including support for children with SEND.</w:t>
      </w:r>
    </w:p>
    <w:p w14:paraId="345BE580" w14:textId="77777777" w:rsidR="002C5EE3" w:rsidRDefault="007D3172">
      <w:pPr>
        <w:numPr>
          <w:ilvl w:val="0"/>
          <w:numId w:val="6"/>
        </w:numPr>
        <w:pBdr>
          <w:top w:val="nil"/>
          <w:left w:val="nil"/>
          <w:bottom w:val="nil"/>
          <w:right w:val="nil"/>
          <w:between w:val="nil"/>
        </w:pBdr>
        <w:spacing w:after="0" w:line="240" w:lineRule="auto"/>
        <w:rPr>
          <w:color w:val="000000"/>
        </w:rPr>
      </w:pPr>
      <w:r>
        <w:rPr>
          <w:color w:val="000000"/>
        </w:rPr>
        <w:t>Making sure that your child’s needs are met but they will give this responsibility to the SENDCo and class teachers.</w:t>
      </w:r>
    </w:p>
    <w:p w14:paraId="44801C7E" w14:textId="77777777" w:rsidR="002C5EE3" w:rsidRDefault="007D3172">
      <w:pPr>
        <w:numPr>
          <w:ilvl w:val="0"/>
          <w:numId w:val="6"/>
        </w:numPr>
        <w:pBdr>
          <w:top w:val="nil"/>
          <w:left w:val="nil"/>
          <w:bottom w:val="nil"/>
          <w:right w:val="nil"/>
          <w:between w:val="nil"/>
        </w:pBdr>
        <w:spacing w:after="0" w:line="240" w:lineRule="auto"/>
        <w:rPr>
          <w:color w:val="000000"/>
        </w:rPr>
      </w:pPr>
      <w:r>
        <w:rPr>
          <w:color w:val="000000"/>
        </w:rPr>
        <w:t>Making sure that the Governing Body is kept up to date about any issues in the school relating to SEND.</w:t>
      </w:r>
    </w:p>
    <w:p w14:paraId="01D1E212" w14:textId="77777777" w:rsidR="002C5EE3" w:rsidRDefault="002C5EE3">
      <w:pPr>
        <w:pBdr>
          <w:top w:val="nil"/>
          <w:left w:val="nil"/>
          <w:bottom w:val="nil"/>
          <w:right w:val="nil"/>
          <w:between w:val="nil"/>
        </w:pBdr>
        <w:spacing w:after="0" w:line="240" w:lineRule="auto"/>
        <w:ind w:left="720"/>
        <w:rPr>
          <w:color w:val="000000"/>
        </w:rPr>
      </w:pPr>
    </w:p>
    <w:p w14:paraId="6BDA8D46" w14:textId="77777777" w:rsidR="002C5EE3" w:rsidRDefault="007D3172">
      <w:r>
        <w:t>The</w:t>
      </w:r>
      <w:r>
        <w:rPr>
          <w:u w:val="single"/>
        </w:rPr>
        <w:t xml:space="preserve"> Deputy Headteacher/Special Educational Needs Co-ordinator (SENDCo) Mr Pallas </w:t>
      </w:r>
      <w:r>
        <w:t>is responsible for:</w:t>
      </w:r>
    </w:p>
    <w:p w14:paraId="3A6AB43D"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Coordinating all the support for children with special educational needs and disabilities (SEND) and developing the school’s SEND Policy to make sure all children get a consistent, high-quality response to meeting their needs in school.</w:t>
      </w:r>
    </w:p>
    <w:p w14:paraId="2A9151AB"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Ensuring that parents/carers are:</w:t>
      </w:r>
    </w:p>
    <w:p w14:paraId="23F6C7DE" w14:textId="77777777" w:rsidR="002C5EE3" w:rsidRDefault="007D3172">
      <w:pPr>
        <w:numPr>
          <w:ilvl w:val="0"/>
          <w:numId w:val="7"/>
        </w:numPr>
        <w:pBdr>
          <w:top w:val="nil"/>
          <w:left w:val="nil"/>
          <w:bottom w:val="nil"/>
          <w:right w:val="nil"/>
          <w:between w:val="nil"/>
        </w:pBdr>
        <w:spacing w:after="0" w:line="240" w:lineRule="auto"/>
        <w:ind w:left="1134"/>
        <w:rPr>
          <w:color w:val="000000"/>
        </w:rPr>
      </w:pPr>
      <w:r>
        <w:rPr>
          <w:color w:val="000000"/>
        </w:rPr>
        <w:t>involved in supporting their child’s learning</w:t>
      </w:r>
    </w:p>
    <w:p w14:paraId="4D5E52B5" w14:textId="77777777" w:rsidR="002C5EE3" w:rsidRDefault="007D3172">
      <w:pPr>
        <w:numPr>
          <w:ilvl w:val="0"/>
          <w:numId w:val="7"/>
        </w:numPr>
        <w:pBdr>
          <w:top w:val="nil"/>
          <w:left w:val="nil"/>
          <w:bottom w:val="nil"/>
          <w:right w:val="nil"/>
          <w:between w:val="nil"/>
        </w:pBdr>
        <w:spacing w:after="0" w:line="240" w:lineRule="auto"/>
        <w:ind w:left="1134"/>
        <w:rPr>
          <w:color w:val="000000"/>
        </w:rPr>
      </w:pPr>
      <w:r>
        <w:rPr>
          <w:color w:val="000000"/>
        </w:rPr>
        <w:t>kept informed about the support their child is getting</w:t>
      </w:r>
    </w:p>
    <w:p w14:paraId="3697D966" w14:textId="77777777" w:rsidR="002C5EE3" w:rsidRDefault="007D3172">
      <w:pPr>
        <w:numPr>
          <w:ilvl w:val="0"/>
          <w:numId w:val="7"/>
        </w:numPr>
        <w:pBdr>
          <w:top w:val="nil"/>
          <w:left w:val="nil"/>
          <w:bottom w:val="nil"/>
          <w:right w:val="nil"/>
          <w:between w:val="nil"/>
        </w:pBdr>
        <w:spacing w:after="0" w:line="240" w:lineRule="auto"/>
        <w:ind w:left="1134"/>
        <w:rPr>
          <w:color w:val="000000"/>
        </w:rPr>
      </w:pPr>
      <w:r>
        <w:rPr>
          <w:color w:val="000000"/>
        </w:rPr>
        <w:t>involved in reviewing how they are doing</w:t>
      </w:r>
    </w:p>
    <w:p w14:paraId="7A7BEA41" w14:textId="77777777" w:rsidR="002C5EE3" w:rsidRDefault="007D3172">
      <w:pPr>
        <w:numPr>
          <w:ilvl w:val="0"/>
          <w:numId w:val="7"/>
        </w:numPr>
        <w:pBdr>
          <w:top w:val="nil"/>
          <w:left w:val="nil"/>
          <w:bottom w:val="nil"/>
          <w:right w:val="nil"/>
          <w:between w:val="nil"/>
        </w:pBdr>
        <w:spacing w:after="0" w:line="240" w:lineRule="auto"/>
        <w:ind w:left="1134"/>
        <w:rPr>
          <w:color w:val="000000"/>
        </w:rPr>
      </w:pPr>
      <w:r>
        <w:rPr>
          <w:color w:val="000000"/>
        </w:rPr>
        <w:t>involved in planning for their future.</w:t>
      </w:r>
    </w:p>
    <w:p w14:paraId="7ED6B566"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Contacting other people who may be coming into school to help support your child’s learning for example, an Educational Psychologist.</w:t>
      </w:r>
    </w:p>
    <w:p w14:paraId="0DF9F894"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Making sure that there are records of your child’s progress and needs.</w:t>
      </w:r>
    </w:p>
    <w:p w14:paraId="49C1F63E"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Provide specialist support for teachers and support staff in the school, so they can help pupils with SEND in the school make the best possible progress.</w:t>
      </w:r>
    </w:p>
    <w:p w14:paraId="3110965F"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Support class teachers in writing Learning Plans that specify your child’s targets.</w:t>
      </w:r>
    </w:p>
    <w:p w14:paraId="646578ED" w14:textId="77777777" w:rsidR="002C5EE3" w:rsidRDefault="007D3172">
      <w:pPr>
        <w:numPr>
          <w:ilvl w:val="0"/>
          <w:numId w:val="7"/>
        </w:numPr>
        <w:pBdr>
          <w:top w:val="nil"/>
          <w:left w:val="nil"/>
          <w:bottom w:val="nil"/>
          <w:right w:val="nil"/>
          <w:between w:val="nil"/>
        </w:pBdr>
        <w:spacing w:after="0" w:line="240" w:lineRule="auto"/>
        <w:rPr>
          <w:color w:val="000000"/>
        </w:rPr>
      </w:pPr>
      <w:r>
        <w:rPr>
          <w:color w:val="000000"/>
        </w:rPr>
        <w:t>Ensuring that all staff working with the pupil in school are helped to deliver the planned work/programme so the pupil can make the best possible progress. This may involve the use of additional adults, outside specialist help and specially planned work and resources.</w:t>
      </w:r>
    </w:p>
    <w:p w14:paraId="23DD01B4" w14:textId="77777777" w:rsidR="002C5EE3" w:rsidRDefault="002C5EE3">
      <w:pPr>
        <w:pBdr>
          <w:top w:val="nil"/>
          <w:left w:val="nil"/>
          <w:bottom w:val="nil"/>
          <w:right w:val="nil"/>
          <w:between w:val="nil"/>
        </w:pBdr>
        <w:spacing w:after="0" w:line="240" w:lineRule="auto"/>
        <w:ind w:left="720"/>
        <w:rPr>
          <w:color w:val="000000"/>
        </w:rPr>
      </w:pPr>
    </w:p>
    <w:p w14:paraId="7097158D" w14:textId="77777777" w:rsidR="002C5EE3" w:rsidRDefault="007D3172">
      <w:pPr>
        <w:jc w:val="both"/>
      </w:pPr>
      <w:r>
        <w:lastRenderedPageBreak/>
        <w:t xml:space="preserve">The </w:t>
      </w:r>
      <w:r>
        <w:rPr>
          <w:u w:val="single"/>
        </w:rPr>
        <w:t>Class Teacher</w:t>
      </w:r>
      <w:r>
        <w:t xml:space="preserve"> is responsible for:</w:t>
      </w:r>
    </w:p>
    <w:p w14:paraId="6F22C725" w14:textId="77777777" w:rsidR="002C5EE3" w:rsidRDefault="007D3172">
      <w:pPr>
        <w:numPr>
          <w:ilvl w:val="0"/>
          <w:numId w:val="7"/>
        </w:numPr>
        <w:pBdr>
          <w:top w:val="nil"/>
          <w:left w:val="nil"/>
          <w:bottom w:val="nil"/>
          <w:right w:val="nil"/>
          <w:between w:val="nil"/>
        </w:pBdr>
        <w:spacing w:after="0" w:line="240" w:lineRule="auto"/>
        <w:jc w:val="both"/>
        <w:rPr>
          <w:color w:val="000000"/>
        </w:rPr>
      </w:pPr>
      <w:r>
        <w:rPr>
          <w:color w:val="000000"/>
        </w:rPr>
        <w:t>Making sure that all children have access to Quality First teaching and that the curriculum is adjusted to meet your child’s individual needs (this is called scaffolding) following the Ordinaril</w:t>
      </w:r>
      <w:r>
        <w:t>y Available Provision document</w:t>
      </w:r>
      <w:r>
        <w:rPr>
          <w:color w:val="000000"/>
        </w:rPr>
        <w:t>.</w:t>
      </w:r>
    </w:p>
    <w:p w14:paraId="243EB946" w14:textId="77777777" w:rsidR="002C5EE3" w:rsidRDefault="007D3172">
      <w:pPr>
        <w:numPr>
          <w:ilvl w:val="0"/>
          <w:numId w:val="7"/>
        </w:numPr>
        <w:pBdr>
          <w:top w:val="nil"/>
          <w:left w:val="nil"/>
          <w:bottom w:val="nil"/>
          <w:right w:val="nil"/>
          <w:between w:val="nil"/>
        </w:pBdr>
        <w:spacing w:after="0" w:line="240" w:lineRule="auto"/>
        <w:jc w:val="both"/>
        <w:rPr>
          <w:color w:val="000000"/>
        </w:rPr>
      </w:pPr>
      <w:r>
        <w:rPr>
          <w:color w:val="000000"/>
        </w:rPr>
        <w:t xml:space="preserve">Checking on the progress of your child and identifying, planning and providing any additional help your child may need and letting SENDCo know if necessary. This could be things like targeted work, additional support. </w:t>
      </w:r>
    </w:p>
    <w:p w14:paraId="15567C63" w14:textId="77777777" w:rsidR="002C5EE3" w:rsidRDefault="007D3172">
      <w:pPr>
        <w:numPr>
          <w:ilvl w:val="0"/>
          <w:numId w:val="7"/>
        </w:numPr>
        <w:pBdr>
          <w:top w:val="nil"/>
          <w:left w:val="nil"/>
          <w:bottom w:val="nil"/>
          <w:right w:val="nil"/>
          <w:between w:val="nil"/>
        </w:pBdr>
        <w:spacing w:after="0" w:line="240" w:lineRule="auto"/>
        <w:jc w:val="both"/>
        <w:rPr>
          <w:color w:val="000000"/>
        </w:rPr>
      </w:pPr>
      <w:r>
        <w:rPr>
          <w:color w:val="000000"/>
        </w:rPr>
        <w:t xml:space="preserve">Writing Support Plans with </w:t>
      </w:r>
      <w:r>
        <w:t>guidance from the</w:t>
      </w:r>
      <w:r>
        <w:rPr>
          <w:color w:val="000000"/>
        </w:rPr>
        <w:t xml:space="preserve"> SENDCo. These will be shared and reviewed with parents at least once each term.</w:t>
      </w:r>
    </w:p>
    <w:p w14:paraId="31EEA028" w14:textId="77777777" w:rsidR="002C5EE3" w:rsidRDefault="007D3172">
      <w:pPr>
        <w:numPr>
          <w:ilvl w:val="0"/>
          <w:numId w:val="7"/>
        </w:numPr>
        <w:pBdr>
          <w:top w:val="nil"/>
          <w:left w:val="nil"/>
          <w:bottom w:val="nil"/>
          <w:right w:val="nil"/>
          <w:between w:val="nil"/>
        </w:pBdr>
        <w:spacing w:after="0" w:line="240" w:lineRule="auto"/>
        <w:jc w:val="both"/>
        <w:rPr>
          <w:color w:val="000000"/>
        </w:rPr>
      </w:pPr>
      <w:r>
        <w:rPr>
          <w:color w:val="000000"/>
        </w:rPr>
        <w:t>Planning for the child’s next term based on their progress.</w:t>
      </w:r>
    </w:p>
    <w:p w14:paraId="2A82EF3B" w14:textId="77777777" w:rsidR="002C5EE3" w:rsidRDefault="007D3172">
      <w:pPr>
        <w:numPr>
          <w:ilvl w:val="0"/>
          <w:numId w:val="7"/>
        </w:numPr>
        <w:pBdr>
          <w:top w:val="nil"/>
          <w:left w:val="nil"/>
          <w:bottom w:val="nil"/>
          <w:right w:val="nil"/>
          <w:between w:val="nil"/>
        </w:pBdr>
        <w:spacing w:after="0" w:line="240" w:lineRule="auto"/>
        <w:jc w:val="both"/>
        <w:rPr>
          <w:color w:val="000000"/>
        </w:rPr>
      </w:pPr>
      <w:r>
        <w:rPr>
          <w:color w:val="000000"/>
        </w:rPr>
        <w:t>Ensuring that all staff working with the child in school are helped to deliver the planned work/programme so the child can make the best possible progress. This may involve the use of additional adults, outside specialist help and specially planned work and resources.</w:t>
      </w:r>
    </w:p>
    <w:p w14:paraId="7C2075F5" w14:textId="77777777" w:rsidR="002C5EE3" w:rsidRDefault="007D3172">
      <w:pPr>
        <w:numPr>
          <w:ilvl w:val="0"/>
          <w:numId w:val="7"/>
        </w:numPr>
        <w:pBdr>
          <w:top w:val="nil"/>
          <w:left w:val="nil"/>
          <w:bottom w:val="nil"/>
          <w:right w:val="nil"/>
          <w:between w:val="nil"/>
        </w:pBdr>
        <w:spacing w:after="0" w:line="240" w:lineRule="auto"/>
        <w:jc w:val="both"/>
        <w:rPr>
          <w:color w:val="000000"/>
        </w:rPr>
      </w:pPr>
      <w:r>
        <w:rPr>
          <w:color w:val="000000"/>
        </w:rPr>
        <w:t>Ensuring that the school’s SEND Policy is followed in their classroom and for all the pupils they teach with any SEND.</w:t>
      </w:r>
    </w:p>
    <w:p w14:paraId="045A3BCF" w14:textId="77777777" w:rsidR="002C5EE3" w:rsidRDefault="002C5EE3">
      <w:pPr>
        <w:pBdr>
          <w:top w:val="nil"/>
          <w:left w:val="nil"/>
          <w:bottom w:val="nil"/>
          <w:right w:val="nil"/>
          <w:between w:val="nil"/>
        </w:pBdr>
        <w:spacing w:after="0" w:line="240" w:lineRule="auto"/>
        <w:ind w:left="720"/>
        <w:jc w:val="both"/>
        <w:rPr>
          <w:color w:val="000000"/>
        </w:rPr>
      </w:pPr>
    </w:p>
    <w:p w14:paraId="14B514CC" w14:textId="77777777" w:rsidR="002C5EE3" w:rsidRDefault="007D3172">
      <w:pPr>
        <w:jc w:val="both"/>
      </w:pPr>
      <w:r>
        <w:t xml:space="preserve">The </w:t>
      </w:r>
      <w:r>
        <w:rPr>
          <w:u w:val="single"/>
        </w:rPr>
        <w:t>Teaching Assistants</w:t>
      </w:r>
      <w:r>
        <w:t xml:space="preserve"> work with the class teacher to identify areas of support for pupils with SEND. They:</w:t>
      </w:r>
    </w:p>
    <w:p w14:paraId="01EB8A1D" w14:textId="77777777" w:rsidR="002C5EE3" w:rsidRDefault="007D3172">
      <w:pPr>
        <w:numPr>
          <w:ilvl w:val="0"/>
          <w:numId w:val="8"/>
        </w:numPr>
        <w:pBdr>
          <w:top w:val="nil"/>
          <w:left w:val="nil"/>
          <w:bottom w:val="nil"/>
          <w:right w:val="nil"/>
          <w:between w:val="nil"/>
        </w:pBdr>
        <w:spacing w:after="0" w:line="240" w:lineRule="auto"/>
        <w:jc w:val="both"/>
        <w:rPr>
          <w:color w:val="000000"/>
        </w:rPr>
      </w:pPr>
      <w:r>
        <w:rPr>
          <w:color w:val="000000"/>
        </w:rPr>
        <w:t>Support pupils to access the curriculum</w:t>
      </w:r>
    </w:p>
    <w:p w14:paraId="441E3042" w14:textId="77777777" w:rsidR="002C5EE3" w:rsidRDefault="007D3172">
      <w:pPr>
        <w:numPr>
          <w:ilvl w:val="0"/>
          <w:numId w:val="8"/>
        </w:numPr>
        <w:pBdr>
          <w:top w:val="nil"/>
          <w:left w:val="nil"/>
          <w:bottom w:val="nil"/>
          <w:right w:val="nil"/>
          <w:between w:val="nil"/>
        </w:pBdr>
        <w:spacing w:after="0" w:line="240" w:lineRule="auto"/>
        <w:jc w:val="both"/>
        <w:rPr>
          <w:color w:val="000000"/>
        </w:rPr>
      </w:pPr>
      <w:r>
        <w:rPr>
          <w:color w:val="000000"/>
        </w:rPr>
        <w:t>Help to implement scaffolding and specialist support strategies in the classroom</w:t>
      </w:r>
    </w:p>
    <w:p w14:paraId="552E36E2" w14:textId="77777777" w:rsidR="002C5EE3" w:rsidRDefault="007D3172">
      <w:pPr>
        <w:numPr>
          <w:ilvl w:val="0"/>
          <w:numId w:val="8"/>
        </w:numPr>
        <w:pBdr>
          <w:top w:val="nil"/>
          <w:left w:val="nil"/>
          <w:bottom w:val="nil"/>
          <w:right w:val="nil"/>
          <w:between w:val="nil"/>
        </w:pBdr>
        <w:spacing w:after="0" w:line="240" w:lineRule="auto"/>
        <w:jc w:val="both"/>
        <w:rPr>
          <w:color w:val="000000"/>
        </w:rPr>
      </w:pPr>
      <w:r>
        <w:rPr>
          <w:color w:val="000000"/>
        </w:rPr>
        <w:t>Keep pupils focused on learning activities during lesson</w:t>
      </w:r>
    </w:p>
    <w:p w14:paraId="68FC63F3" w14:textId="77777777" w:rsidR="002C5EE3" w:rsidRDefault="007D3172">
      <w:pPr>
        <w:numPr>
          <w:ilvl w:val="0"/>
          <w:numId w:val="8"/>
        </w:numPr>
        <w:pBdr>
          <w:top w:val="nil"/>
          <w:left w:val="nil"/>
          <w:bottom w:val="nil"/>
          <w:right w:val="nil"/>
          <w:between w:val="nil"/>
        </w:pBdr>
        <w:spacing w:after="0" w:line="240" w:lineRule="auto"/>
        <w:jc w:val="both"/>
        <w:rPr>
          <w:color w:val="000000"/>
        </w:rPr>
      </w:pPr>
      <w:r>
        <w:rPr>
          <w:color w:val="000000"/>
        </w:rPr>
        <w:t xml:space="preserve">Attend all training opportunities related to SEND and scaffolding. </w:t>
      </w:r>
    </w:p>
    <w:p w14:paraId="3593580A" w14:textId="77777777" w:rsidR="002C5EE3" w:rsidRDefault="007D3172">
      <w:pPr>
        <w:numPr>
          <w:ilvl w:val="0"/>
          <w:numId w:val="8"/>
        </w:numPr>
        <w:pBdr>
          <w:top w:val="nil"/>
          <w:left w:val="nil"/>
          <w:bottom w:val="nil"/>
          <w:right w:val="nil"/>
          <w:between w:val="nil"/>
        </w:pBdr>
        <w:spacing w:after="0" w:line="240" w:lineRule="auto"/>
        <w:jc w:val="both"/>
        <w:rPr>
          <w:color w:val="000000"/>
        </w:rPr>
      </w:pPr>
      <w:r>
        <w:rPr>
          <w:color w:val="000000"/>
        </w:rPr>
        <w:t xml:space="preserve">Are mainly classroom based, however they are able to deliver specific SEND programmes outside of the classroom. </w:t>
      </w:r>
    </w:p>
    <w:p w14:paraId="70A54DA6" w14:textId="20198052" w:rsidR="002C5EE3" w:rsidRDefault="007D3172">
      <w:pPr>
        <w:numPr>
          <w:ilvl w:val="0"/>
          <w:numId w:val="8"/>
        </w:numPr>
        <w:pBdr>
          <w:top w:val="nil"/>
          <w:left w:val="nil"/>
          <w:bottom w:val="nil"/>
          <w:right w:val="nil"/>
          <w:between w:val="nil"/>
        </w:pBdr>
        <w:spacing w:after="0" w:line="240" w:lineRule="auto"/>
        <w:jc w:val="both"/>
        <w:rPr>
          <w:color w:val="000000"/>
        </w:rPr>
      </w:pPr>
      <w:r>
        <w:rPr>
          <w:color w:val="000000"/>
        </w:rPr>
        <w:t xml:space="preserve">Help pupils to develop effective ways of becoming independent learners to avoid an </w:t>
      </w:r>
      <w:r>
        <w:t>over-reliance on adult support.</w:t>
      </w:r>
    </w:p>
    <w:p w14:paraId="10A0C73A" w14:textId="77777777" w:rsidR="002C5EE3" w:rsidRDefault="002C5EE3">
      <w:pPr>
        <w:pBdr>
          <w:top w:val="nil"/>
          <w:left w:val="nil"/>
          <w:bottom w:val="nil"/>
          <w:right w:val="nil"/>
          <w:between w:val="nil"/>
        </w:pBdr>
        <w:spacing w:after="0" w:line="240" w:lineRule="auto"/>
        <w:ind w:left="720"/>
        <w:jc w:val="both"/>
        <w:rPr>
          <w:color w:val="000000"/>
        </w:rPr>
      </w:pPr>
    </w:p>
    <w:p w14:paraId="0307C188" w14:textId="77777777" w:rsidR="002C5EE3" w:rsidRDefault="007D3172">
      <w:pPr>
        <w:jc w:val="both"/>
      </w:pPr>
      <w:r>
        <w:t xml:space="preserve">The </w:t>
      </w:r>
      <w:r>
        <w:rPr>
          <w:u w:val="single"/>
        </w:rPr>
        <w:t>SEND Governor</w:t>
      </w:r>
      <w:r>
        <w:t xml:space="preserve"> is responsible for:</w:t>
      </w:r>
    </w:p>
    <w:p w14:paraId="552FE82C" w14:textId="279054EA" w:rsidR="007D3172" w:rsidRDefault="007D3172" w:rsidP="007D3172">
      <w:pPr>
        <w:pBdr>
          <w:top w:val="nil"/>
          <w:left w:val="nil"/>
          <w:bottom w:val="nil"/>
          <w:right w:val="nil"/>
          <w:between w:val="nil"/>
        </w:pBdr>
        <w:spacing w:after="0" w:line="240" w:lineRule="auto"/>
        <w:jc w:val="both"/>
      </w:pPr>
      <w:r>
        <w:t>The SEND Governor provides strategic oversight of SEND provision and works with school leaders to monitor the effectiveness of the school's SEND arrangements, including:</w:t>
      </w:r>
    </w:p>
    <w:p w14:paraId="67164E2D" w14:textId="77777777" w:rsidR="007D3172" w:rsidRPr="007D3172" w:rsidRDefault="007D3172" w:rsidP="007D3172">
      <w:pPr>
        <w:pBdr>
          <w:top w:val="nil"/>
          <w:left w:val="nil"/>
          <w:bottom w:val="nil"/>
          <w:right w:val="nil"/>
          <w:between w:val="nil"/>
        </w:pBdr>
        <w:spacing w:after="0" w:line="240" w:lineRule="auto"/>
        <w:jc w:val="both"/>
        <w:rPr>
          <w:color w:val="000000"/>
        </w:rPr>
      </w:pPr>
    </w:p>
    <w:p w14:paraId="5B98407E" w14:textId="5CFF9CD1" w:rsidR="002C5EE3" w:rsidRDefault="007D3172">
      <w:pPr>
        <w:numPr>
          <w:ilvl w:val="0"/>
          <w:numId w:val="9"/>
        </w:numPr>
        <w:pBdr>
          <w:top w:val="nil"/>
          <w:left w:val="nil"/>
          <w:bottom w:val="nil"/>
          <w:right w:val="nil"/>
          <w:between w:val="nil"/>
        </w:pBdr>
        <w:spacing w:after="0" w:line="240" w:lineRule="auto"/>
        <w:jc w:val="both"/>
        <w:rPr>
          <w:color w:val="000000"/>
        </w:rPr>
      </w:pPr>
      <w:r>
        <w:rPr>
          <w:color w:val="000000"/>
        </w:rPr>
        <w:t>Making sure that the school has an up to date SEND Policy</w:t>
      </w:r>
    </w:p>
    <w:p w14:paraId="7AEF038E" w14:textId="77777777" w:rsidR="002C5EE3" w:rsidRDefault="007D3172">
      <w:pPr>
        <w:numPr>
          <w:ilvl w:val="0"/>
          <w:numId w:val="9"/>
        </w:numPr>
        <w:pBdr>
          <w:top w:val="nil"/>
          <w:left w:val="nil"/>
          <w:bottom w:val="nil"/>
          <w:right w:val="nil"/>
          <w:between w:val="nil"/>
        </w:pBdr>
        <w:spacing w:after="0" w:line="240" w:lineRule="auto"/>
        <w:jc w:val="both"/>
        <w:rPr>
          <w:color w:val="000000"/>
        </w:rPr>
      </w:pPr>
      <w:r>
        <w:rPr>
          <w:color w:val="000000"/>
        </w:rPr>
        <w:t>Making sure that the school has appropriate provision and has made necessary adaptations to meet the needs of all children in the school.</w:t>
      </w:r>
    </w:p>
    <w:p w14:paraId="3E685100" w14:textId="7ECB7679" w:rsidR="002C5EE3" w:rsidRDefault="007D3172">
      <w:pPr>
        <w:numPr>
          <w:ilvl w:val="0"/>
          <w:numId w:val="9"/>
        </w:numPr>
        <w:pBdr>
          <w:top w:val="nil"/>
          <w:left w:val="nil"/>
          <w:bottom w:val="nil"/>
          <w:right w:val="nil"/>
          <w:between w:val="nil"/>
        </w:pBdr>
        <w:spacing w:after="0" w:line="240" w:lineRule="auto"/>
        <w:jc w:val="both"/>
        <w:rPr>
          <w:color w:val="000000"/>
        </w:rPr>
      </w:pPr>
      <w:r>
        <w:rPr>
          <w:color w:val="000000"/>
        </w:rPr>
        <w:t>Making sure that the necessary support is made for any child who attends the school, who has SEND.</w:t>
      </w:r>
    </w:p>
    <w:p w14:paraId="42F854ED" w14:textId="77777777" w:rsidR="002C5EE3" w:rsidRDefault="007D3172">
      <w:pPr>
        <w:jc w:val="center"/>
      </w:pPr>
      <w:r>
        <w:rPr>
          <w:noProof/>
        </w:rPr>
        <mc:AlternateContent>
          <mc:Choice Requires="wps">
            <w:drawing>
              <wp:anchor distT="0" distB="0" distL="114300" distR="114300" simplePos="0" relativeHeight="251658240" behindDoc="0" locked="0" layoutInCell="1" hidden="0" allowOverlap="1" wp14:anchorId="413ABB6C" wp14:editId="0534F934">
                <wp:simplePos x="0" y="0"/>
                <wp:positionH relativeFrom="column">
                  <wp:posOffset>-253999</wp:posOffset>
                </wp:positionH>
                <wp:positionV relativeFrom="paragraph">
                  <wp:posOffset>101600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-253999</wp:posOffset>
                </wp:positionH>
                <wp:positionV relativeFrom="paragraph">
                  <wp:posOffset>101600</wp:posOffset>
                </wp:positionV>
                <wp:extent cx="0" cy="12700"/>
                <wp:effectExtent b="0" l="0" r="0" t="0"/>
                <wp:wrapNone/>
                <wp:docPr id="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4BDEDF77" w14:textId="77777777" w:rsidR="002C5EE3" w:rsidRDefault="007D3172">
      <w:pPr>
        <w:rPr>
          <w:b/>
          <w:sz w:val="32"/>
          <w:szCs w:val="32"/>
          <w:u w:val="single"/>
        </w:rPr>
      </w:pPr>
      <w:r>
        <w:rPr>
          <w:b/>
          <w:sz w:val="32"/>
          <w:szCs w:val="32"/>
          <w:u w:val="single"/>
        </w:rPr>
        <w:t>Questions a parent may have</w:t>
      </w:r>
    </w:p>
    <w:p w14:paraId="402FAA21" w14:textId="77777777" w:rsidR="002C5EE3" w:rsidRDefault="007D3172">
      <w:pPr>
        <w:numPr>
          <w:ilvl w:val="0"/>
          <w:numId w:val="5"/>
        </w:numPr>
        <w:pBdr>
          <w:top w:val="nil"/>
          <w:left w:val="nil"/>
          <w:bottom w:val="nil"/>
          <w:right w:val="nil"/>
          <w:between w:val="nil"/>
        </w:pBdr>
        <w:rPr>
          <w:b/>
          <w:color w:val="000000"/>
        </w:rPr>
      </w:pPr>
      <w:r>
        <w:rPr>
          <w:b/>
          <w:color w:val="000000"/>
        </w:rPr>
        <w:t>How does school know if children need extra help and what should I do if I think my child may have special educational needs?</w:t>
      </w:r>
    </w:p>
    <w:p w14:paraId="073140D6" w14:textId="77777777" w:rsidR="0012106F" w:rsidRPr="0012106F" w:rsidRDefault="0012106F" w:rsidP="0012106F">
      <w:pPr>
        <w:spacing w:before="100" w:beforeAutospacing="1" w:after="100" w:afterAutospacing="1" w:line="240" w:lineRule="auto"/>
        <w:rPr>
          <w:rFonts w:asciiTheme="minorHAnsi" w:eastAsia="Times New Roman" w:hAnsiTheme="minorHAnsi" w:cstheme="minorHAnsi"/>
        </w:rPr>
      </w:pPr>
      <w:r w:rsidRPr="0012106F">
        <w:rPr>
          <w:rFonts w:asciiTheme="minorHAnsi" w:eastAsia="Times New Roman" w:hAnsiTheme="minorHAnsi" w:cstheme="minorHAnsi"/>
        </w:rPr>
        <w:t>We use a graduated approach of Assess, Plan, Do and Review to identify and respond to children who may have special educational needs or disabilities (SEND).</w:t>
      </w:r>
    </w:p>
    <w:p w14:paraId="079118DA" w14:textId="77777777" w:rsidR="0012106F" w:rsidRPr="0012106F" w:rsidRDefault="0012106F" w:rsidP="0012106F">
      <w:pPr>
        <w:spacing w:before="100" w:beforeAutospacing="1" w:after="100" w:afterAutospacing="1" w:line="240" w:lineRule="auto"/>
        <w:rPr>
          <w:rFonts w:asciiTheme="minorHAnsi" w:eastAsia="Times New Roman" w:hAnsiTheme="minorHAnsi" w:cstheme="minorHAnsi"/>
        </w:rPr>
      </w:pPr>
      <w:r w:rsidRPr="0012106F">
        <w:rPr>
          <w:rFonts w:asciiTheme="minorHAnsi" w:eastAsia="Times New Roman" w:hAnsiTheme="minorHAnsi" w:cstheme="minorHAnsi"/>
        </w:rPr>
        <w:t>Children's needs may be identified through information from parents/carers, the child, previous settings, teachers and other school staff, as well as through observations, assessment, attainment and progress information. We also consider difficulties with communication and interaction, cognition and learning, social, emotional and mental health, and sensory and/or physical needs.</w:t>
      </w:r>
    </w:p>
    <w:p w14:paraId="64732521" w14:textId="77777777" w:rsidR="0012106F" w:rsidRPr="0012106F" w:rsidRDefault="0012106F" w:rsidP="0012106F">
      <w:pPr>
        <w:spacing w:before="100" w:beforeAutospacing="1" w:after="100" w:afterAutospacing="1" w:line="240" w:lineRule="auto"/>
        <w:rPr>
          <w:rFonts w:asciiTheme="minorHAnsi" w:eastAsia="Times New Roman" w:hAnsiTheme="minorHAnsi" w:cstheme="minorHAnsi"/>
        </w:rPr>
      </w:pPr>
      <w:r w:rsidRPr="0012106F">
        <w:rPr>
          <w:rFonts w:asciiTheme="minorHAnsi" w:eastAsia="Times New Roman" w:hAnsiTheme="minorHAnsi" w:cstheme="minorHAnsi"/>
        </w:rPr>
        <w:t>Where a concern is identified, the class teacher will discuss this with the SENDCo and work with parents/carers and, where appropriate, the child, to develop a clear understanding of their strengths, needs and barriers to learning. A child does not need a formal diagnosis in order to receive support for SEND.</w:t>
      </w:r>
    </w:p>
    <w:p w14:paraId="30645D33" w14:textId="77777777" w:rsidR="0012106F" w:rsidRPr="0012106F" w:rsidRDefault="0012106F" w:rsidP="0012106F">
      <w:pPr>
        <w:spacing w:before="100" w:beforeAutospacing="1" w:after="100" w:afterAutospacing="1" w:line="240" w:lineRule="auto"/>
        <w:rPr>
          <w:rFonts w:asciiTheme="minorHAnsi" w:eastAsia="Times New Roman" w:hAnsiTheme="minorHAnsi" w:cstheme="minorHAnsi"/>
        </w:rPr>
      </w:pPr>
      <w:r w:rsidRPr="0012106F">
        <w:rPr>
          <w:rFonts w:asciiTheme="minorHAnsi" w:eastAsia="Times New Roman" w:hAnsiTheme="minorHAnsi" w:cstheme="minorHAnsi"/>
        </w:rPr>
        <w:t xml:space="preserve">The school will first consider the provision that can be made through high-quality, inclusive teaching and ordinarily available provision. Where additional support is required, appropriate strategies, interventions or reasonable </w:t>
      </w:r>
      <w:r w:rsidRPr="0012106F">
        <w:rPr>
          <w:rFonts w:asciiTheme="minorHAnsi" w:eastAsia="Times New Roman" w:hAnsiTheme="minorHAnsi" w:cstheme="minorHAnsi"/>
        </w:rPr>
        <w:lastRenderedPageBreak/>
        <w:t>adjustments will be planned and implemented. Progress and the impact of this support will then be reviewed regularly.</w:t>
      </w:r>
    </w:p>
    <w:p w14:paraId="15582AD2" w14:textId="7ABB5002" w:rsidR="0012106F" w:rsidRDefault="0012106F" w:rsidP="0012106F">
      <w:pPr>
        <w:spacing w:before="100" w:beforeAutospacing="1" w:after="100" w:afterAutospacing="1" w:line="240" w:lineRule="auto"/>
        <w:rPr>
          <w:rFonts w:asciiTheme="minorHAnsi" w:eastAsia="Times New Roman" w:hAnsiTheme="minorHAnsi" w:cstheme="minorHAnsi"/>
        </w:rPr>
      </w:pPr>
      <w:r w:rsidRPr="0012106F">
        <w:rPr>
          <w:rFonts w:asciiTheme="minorHAnsi" w:eastAsia="Times New Roman" w:hAnsiTheme="minorHAnsi" w:cstheme="minorHAnsi"/>
        </w:rPr>
        <w:t>Where a child continues to experience difficulties despite appropriate support, the SENDCo may seek advice from relevant specialist services. Parents/carers will be involved in discussions about their child's needs and the support being provided. Where appropriate, further specialist assessment or consideration of an Education, Health and Care (EHC) needs assessment may be discussed.</w:t>
      </w:r>
    </w:p>
    <w:p w14:paraId="7EF95DE6" w14:textId="654449D6" w:rsidR="00830833" w:rsidRPr="0012106F" w:rsidRDefault="00830833" w:rsidP="0012106F">
      <w:pPr>
        <w:spacing w:before="100" w:beforeAutospacing="1" w:after="100" w:afterAutospacing="1" w:line="240" w:lineRule="auto"/>
        <w:rPr>
          <w:rFonts w:asciiTheme="minorHAnsi" w:eastAsia="Times New Roman" w:hAnsiTheme="minorHAnsi" w:cstheme="minorHAnsi"/>
        </w:rPr>
      </w:pPr>
      <w:r>
        <w:t>Stead Lane Primary School welcomes applications from disabled pupils. Admission arrangements are in accordance with the school's published admission arrangements and the Local Authority's admission arrangements. We work with parents/carers and relevant professionals to identify any reasonable adjustments or support required to enable a child to access school safely and successfully.</w:t>
      </w:r>
    </w:p>
    <w:p w14:paraId="3642A459" w14:textId="77777777" w:rsidR="002C5EE3" w:rsidRDefault="007D3172">
      <w:pPr>
        <w:numPr>
          <w:ilvl w:val="0"/>
          <w:numId w:val="5"/>
        </w:numPr>
        <w:pBdr>
          <w:top w:val="nil"/>
          <w:left w:val="nil"/>
          <w:bottom w:val="nil"/>
          <w:right w:val="nil"/>
          <w:between w:val="nil"/>
        </w:pBdr>
        <w:rPr>
          <w:b/>
          <w:color w:val="000000"/>
        </w:rPr>
      </w:pPr>
      <w:r>
        <w:rPr>
          <w:b/>
          <w:color w:val="000000"/>
        </w:rPr>
        <w:t>How will the curriculum be matched to my child’s needs?</w:t>
      </w:r>
    </w:p>
    <w:p w14:paraId="35A7B93C" w14:textId="77777777" w:rsidR="002C5EE3" w:rsidRDefault="007D3172">
      <w:r>
        <w:t>Quality First teaching (definition at the end of this report) is offered in every class. All teachers are provided with information relevant to the needs of individual children so that lessons can be adapted to ensure all pupils can make progress. Differentiation may take the form of additional resources to help access whole class teaching, small group support or individual support according to the needs of the child.</w:t>
      </w:r>
    </w:p>
    <w:p w14:paraId="7E79F089" w14:textId="77777777" w:rsidR="002C5EE3" w:rsidRDefault="007D3172">
      <w:pPr>
        <w:numPr>
          <w:ilvl w:val="0"/>
          <w:numId w:val="5"/>
        </w:numPr>
        <w:pBdr>
          <w:top w:val="nil"/>
          <w:left w:val="nil"/>
          <w:bottom w:val="nil"/>
          <w:right w:val="nil"/>
          <w:between w:val="nil"/>
        </w:pBdr>
        <w:rPr>
          <w:b/>
          <w:color w:val="000000"/>
        </w:rPr>
      </w:pPr>
      <w:r>
        <w:rPr>
          <w:b/>
          <w:color w:val="000000"/>
        </w:rPr>
        <w:t>How will I be kept up to date of my child’s progress?</w:t>
      </w:r>
    </w:p>
    <w:p w14:paraId="270DAB63" w14:textId="77777777" w:rsidR="002C5EE3" w:rsidRDefault="007D3172">
      <w:r>
        <w:t xml:space="preserve">We have many ways of keeping parents informed of their child’s progress. </w:t>
      </w:r>
    </w:p>
    <w:p w14:paraId="5274B2EE" w14:textId="77777777" w:rsidR="002C5EE3" w:rsidRDefault="007D3172">
      <w:pPr>
        <w:numPr>
          <w:ilvl w:val="0"/>
          <w:numId w:val="1"/>
        </w:numPr>
        <w:pBdr>
          <w:top w:val="nil"/>
          <w:left w:val="nil"/>
          <w:bottom w:val="nil"/>
          <w:right w:val="nil"/>
          <w:between w:val="nil"/>
        </w:pBdr>
        <w:spacing w:after="0"/>
      </w:pPr>
      <w:r>
        <w:rPr>
          <w:color w:val="000000"/>
        </w:rPr>
        <w:t>Parent’s evenings during Autumn and S</w:t>
      </w:r>
      <w:r>
        <w:t xml:space="preserve">pring </w:t>
      </w:r>
      <w:r>
        <w:rPr>
          <w:color w:val="000000"/>
        </w:rPr>
        <w:t>term.</w:t>
      </w:r>
    </w:p>
    <w:p w14:paraId="6201369E" w14:textId="77777777" w:rsidR="002C5EE3" w:rsidRDefault="007D3172">
      <w:pPr>
        <w:numPr>
          <w:ilvl w:val="0"/>
          <w:numId w:val="1"/>
        </w:numPr>
        <w:pBdr>
          <w:top w:val="nil"/>
          <w:left w:val="nil"/>
          <w:bottom w:val="nil"/>
          <w:right w:val="nil"/>
          <w:between w:val="nil"/>
        </w:pBdr>
        <w:spacing w:after="0"/>
      </w:pPr>
      <w:r>
        <w:rPr>
          <w:color w:val="000000"/>
        </w:rPr>
        <w:t xml:space="preserve">Progress reports for each child are sent home </w:t>
      </w:r>
      <w:r>
        <w:t>annually</w:t>
      </w:r>
      <w:r>
        <w:rPr>
          <w:color w:val="000000"/>
        </w:rPr>
        <w:t xml:space="preserve">, with the option for parents to discuss their child’s progress in person. </w:t>
      </w:r>
    </w:p>
    <w:p w14:paraId="6399234A" w14:textId="77777777" w:rsidR="002C5EE3" w:rsidRDefault="007D3172">
      <w:pPr>
        <w:numPr>
          <w:ilvl w:val="0"/>
          <w:numId w:val="1"/>
        </w:numPr>
        <w:pBdr>
          <w:top w:val="nil"/>
          <w:left w:val="nil"/>
          <w:bottom w:val="nil"/>
          <w:right w:val="nil"/>
          <w:between w:val="nil"/>
        </w:pBdr>
        <w:spacing w:after="0"/>
      </w:pPr>
      <w:r>
        <w:t>The school</w:t>
      </w:r>
      <w:r>
        <w:rPr>
          <w:color w:val="000000"/>
        </w:rPr>
        <w:t xml:space="preserve"> operates an </w:t>
      </w:r>
      <w:proofErr w:type="gramStart"/>
      <w:r>
        <w:rPr>
          <w:color w:val="000000"/>
        </w:rPr>
        <w:t>open door</w:t>
      </w:r>
      <w:proofErr w:type="gramEnd"/>
      <w:r>
        <w:rPr>
          <w:color w:val="000000"/>
        </w:rPr>
        <w:t xml:space="preserve"> policy for all parents in which parents can ask to speak to the class teacher after school or can make an appointment if they feel they need more time to discuss their concerns. </w:t>
      </w:r>
    </w:p>
    <w:p w14:paraId="04EBAA33" w14:textId="0D6FD35C" w:rsidR="002C5EE3" w:rsidRDefault="007D3172">
      <w:pPr>
        <w:numPr>
          <w:ilvl w:val="0"/>
          <w:numId w:val="1"/>
        </w:numPr>
        <w:pBdr>
          <w:top w:val="nil"/>
          <w:left w:val="nil"/>
          <w:bottom w:val="nil"/>
          <w:right w:val="nil"/>
          <w:between w:val="nil"/>
        </w:pBdr>
        <w:spacing w:after="0"/>
      </w:pPr>
      <w:r>
        <w:rPr>
          <w:color w:val="000000"/>
        </w:rPr>
        <w:t xml:space="preserve">Extra meetings will be arranged (as appropriate) to support children with special educational needs or disabilities to discuss the child’s </w:t>
      </w:r>
      <w:r w:rsidR="0012106F">
        <w:rPr>
          <w:color w:val="000000"/>
        </w:rPr>
        <w:t>SEND Support Plan</w:t>
      </w:r>
      <w:r>
        <w:rPr>
          <w:color w:val="000000"/>
        </w:rPr>
        <w:t xml:space="preserve">, identify what is working </w:t>
      </w:r>
      <w:proofErr w:type="gramStart"/>
      <w:r>
        <w:rPr>
          <w:color w:val="000000"/>
        </w:rPr>
        <w:t>well,  share</w:t>
      </w:r>
      <w:proofErr w:type="gramEnd"/>
      <w:r>
        <w:rPr>
          <w:color w:val="000000"/>
        </w:rPr>
        <w:t xml:space="preserve"> and address concerns and set new individually focussed targets. </w:t>
      </w:r>
    </w:p>
    <w:p w14:paraId="5FED119C" w14:textId="77777777" w:rsidR="002C5EE3" w:rsidRDefault="007D3172">
      <w:pPr>
        <w:numPr>
          <w:ilvl w:val="0"/>
          <w:numId w:val="1"/>
        </w:numPr>
        <w:pBdr>
          <w:top w:val="nil"/>
          <w:left w:val="nil"/>
          <w:bottom w:val="nil"/>
          <w:right w:val="nil"/>
          <w:between w:val="nil"/>
        </w:pBdr>
        <w:spacing w:after="0"/>
      </w:pPr>
      <w:r>
        <w:rPr>
          <w:color w:val="000000"/>
        </w:rPr>
        <w:t xml:space="preserve">For children with an EHC Plan, an Annual Review meeting is held which should be attended by all adults involved with the child’s education.  Targets are reviewed continually and adapted as necessary. </w:t>
      </w:r>
    </w:p>
    <w:p w14:paraId="24C97886" w14:textId="77777777" w:rsidR="002C5EE3" w:rsidRDefault="002C5EE3">
      <w:pPr>
        <w:pBdr>
          <w:top w:val="nil"/>
          <w:left w:val="nil"/>
          <w:bottom w:val="nil"/>
          <w:right w:val="nil"/>
          <w:between w:val="nil"/>
        </w:pBdr>
        <w:spacing w:after="0"/>
        <w:ind w:left="720"/>
        <w:rPr>
          <w:color w:val="000000"/>
        </w:rPr>
      </w:pPr>
    </w:p>
    <w:p w14:paraId="602160E7" w14:textId="77777777" w:rsidR="002C5EE3" w:rsidRDefault="007D3172">
      <w:pPr>
        <w:numPr>
          <w:ilvl w:val="0"/>
          <w:numId w:val="5"/>
        </w:numPr>
        <w:pBdr>
          <w:top w:val="nil"/>
          <w:left w:val="nil"/>
          <w:bottom w:val="nil"/>
          <w:right w:val="nil"/>
          <w:between w:val="nil"/>
        </w:pBdr>
        <w:rPr>
          <w:b/>
          <w:color w:val="000000"/>
        </w:rPr>
      </w:pPr>
      <w:r>
        <w:rPr>
          <w:b/>
          <w:color w:val="000000"/>
        </w:rPr>
        <w:t>What support is there for my child’s overall well-being?</w:t>
      </w:r>
    </w:p>
    <w:p w14:paraId="7B8F6EE8" w14:textId="77777777" w:rsidR="002C5EE3" w:rsidRDefault="007D3172">
      <w:r>
        <w:t xml:space="preserve">The well-being of all our pupils is our primary concern here at Stead Lane.  </w:t>
      </w:r>
    </w:p>
    <w:p w14:paraId="489EB730" w14:textId="77777777" w:rsidR="002C5EE3" w:rsidRDefault="007D3172">
      <w:pPr>
        <w:numPr>
          <w:ilvl w:val="0"/>
          <w:numId w:val="2"/>
        </w:numPr>
        <w:pBdr>
          <w:top w:val="nil"/>
          <w:left w:val="nil"/>
          <w:bottom w:val="nil"/>
          <w:right w:val="nil"/>
          <w:between w:val="nil"/>
        </w:pBdr>
        <w:spacing w:after="0"/>
      </w:pPr>
      <w:r>
        <w:rPr>
          <w:color w:val="000000"/>
        </w:rPr>
        <w:t xml:space="preserve">All children are supported with their social and emotional development throughout the school day through the curriculum and extra- curricular activities. </w:t>
      </w:r>
    </w:p>
    <w:p w14:paraId="0BE67E7D" w14:textId="77777777" w:rsidR="002C5EE3" w:rsidRDefault="007D3172">
      <w:pPr>
        <w:numPr>
          <w:ilvl w:val="0"/>
          <w:numId w:val="2"/>
        </w:numPr>
        <w:pBdr>
          <w:top w:val="nil"/>
          <w:left w:val="nil"/>
          <w:bottom w:val="nil"/>
          <w:right w:val="nil"/>
          <w:between w:val="nil"/>
        </w:pBdr>
        <w:spacing w:after="0"/>
      </w:pPr>
      <w:r>
        <w:rPr>
          <w:color w:val="000000"/>
        </w:rPr>
        <w:t>Additional support from specialist staff is arranged as needed for individual pupils, both in and out of the classroom; a tailored individual pupil plan may be put in place if required.</w:t>
      </w:r>
    </w:p>
    <w:p w14:paraId="248F30EB" w14:textId="77777777" w:rsidR="002C5EE3" w:rsidRDefault="007D3172">
      <w:pPr>
        <w:numPr>
          <w:ilvl w:val="0"/>
          <w:numId w:val="2"/>
        </w:numPr>
        <w:pBdr>
          <w:top w:val="nil"/>
          <w:left w:val="nil"/>
          <w:bottom w:val="nil"/>
          <w:right w:val="nil"/>
          <w:between w:val="nil"/>
        </w:pBdr>
        <w:spacing w:after="0"/>
      </w:pPr>
      <w:r>
        <w:rPr>
          <w:color w:val="000000"/>
        </w:rPr>
        <w:t>Our behaviour policy, which includes guidance of expectations, rewards and sanctions, is fully understood and operated by all our staff.</w:t>
      </w:r>
    </w:p>
    <w:p w14:paraId="245460FE" w14:textId="77777777" w:rsidR="002C5EE3" w:rsidRDefault="007D3172">
      <w:pPr>
        <w:numPr>
          <w:ilvl w:val="0"/>
          <w:numId w:val="2"/>
        </w:numPr>
        <w:pBdr>
          <w:top w:val="nil"/>
          <w:left w:val="nil"/>
          <w:bottom w:val="nil"/>
          <w:right w:val="nil"/>
          <w:between w:val="nil"/>
        </w:pBdr>
        <w:spacing w:after="0"/>
      </w:pPr>
      <w:r>
        <w:t>The school</w:t>
      </w:r>
      <w:r>
        <w:rPr>
          <w:color w:val="000000"/>
        </w:rPr>
        <w:t xml:space="preserve"> has an anti-bullying policy. </w:t>
      </w:r>
    </w:p>
    <w:p w14:paraId="5419BDE6" w14:textId="77777777" w:rsidR="002C5EE3" w:rsidRDefault="007D3172">
      <w:pPr>
        <w:numPr>
          <w:ilvl w:val="0"/>
          <w:numId w:val="2"/>
        </w:numPr>
        <w:pBdr>
          <w:top w:val="nil"/>
          <w:left w:val="nil"/>
          <w:bottom w:val="nil"/>
          <w:right w:val="nil"/>
          <w:between w:val="nil"/>
        </w:pBdr>
        <w:spacing w:after="0"/>
      </w:pPr>
      <w:r>
        <w:rPr>
          <w:color w:val="000000"/>
        </w:rPr>
        <w:t>We regularly monitor pupil attendance, support pupils returning to school after absence and where necessary take action to prevent prolonged unauthorised absence of pupils from school.</w:t>
      </w:r>
    </w:p>
    <w:p w14:paraId="2D4D5826" w14:textId="77777777" w:rsidR="007122FD" w:rsidRDefault="007D3172" w:rsidP="007122FD">
      <w:pPr>
        <w:numPr>
          <w:ilvl w:val="0"/>
          <w:numId w:val="2"/>
        </w:numPr>
        <w:pBdr>
          <w:top w:val="nil"/>
          <w:left w:val="nil"/>
          <w:bottom w:val="nil"/>
          <w:right w:val="nil"/>
          <w:between w:val="nil"/>
        </w:pBdr>
        <w:spacing w:after="0"/>
      </w:pPr>
      <w:r>
        <w:rPr>
          <w:color w:val="000000"/>
        </w:rPr>
        <w:t>The school has a medical policy in place and staff who are trained as appropriate to support medical needs.</w:t>
      </w:r>
    </w:p>
    <w:p w14:paraId="5CCB8808" w14:textId="15B687A8" w:rsidR="007122FD" w:rsidRDefault="007122FD" w:rsidP="007122FD">
      <w:pPr>
        <w:numPr>
          <w:ilvl w:val="0"/>
          <w:numId w:val="2"/>
        </w:numPr>
        <w:pBdr>
          <w:top w:val="nil"/>
          <w:left w:val="nil"/>
          <w:bottom w:val="nil"/>
          <w:right w:val="nil"/>
          <w:between w:val="nil"/>
        </w:pBdr>
        <w:spacing w:after="0"/>
      </w:pPr>
      <w:r>
        <w:t>Children with SEND are encouraged to share their views, wishes and feelings about their education and support. Their views are considered when identifying needs, planning provision, reviewing progress and making decisions about support. The way we obtain pupil voice is adapted according to the child's age, communication needs and individual circumstances.</w:t>
      </w:r>
    </w:p>
    <w:p w14:paraId="167EEDFC" w14:textId="77777777" w:rsidR="007122FD" w:rsidRPr="007122FD" w:rsidRDefault="007122FD" w:rsidP="007122FD">
      <w:pPr>
        <w:pBdr>
          <w:top w:val="nil"/>
          <w:left w:val="nil"/>
          <w:bottom w:val="nil"/>
          <w:right w:val="nil"/>
          <w:between w:val="nil"/>
        </w:pBdr>
        <w:spacing w:after="0"/>
        <w:ind w:left="720"/>
      </w:pPr>
    </w:p>
    <w:p w14:paraId="7B7099F7" w14:textId="77777777" w:rsidR="002C5EE3" w:rsidRDefault="007D3172">
      <w:pPr>
        <w:numPr>
          <w:ilvl w:val="0"/>
          <w:numId w:val="5"/>
        </w:numPr>
        <w:pBdr>
          <w:top w:val="nil"/>
          <w:left w:val="nil"/>
          <w:bottom w:val="nil"/>
          <w:right w:val="nil"/>
          <w:between w:val="nil"/>
        </w:pBdr>
        <w:rPr>
          <w:b/>
          <w:color w:val="000000"/>
        </w:rPr>
      </w:pPr>
      <w:r>
        <w:rPr>
          <w:b/>
          <w:color w:val="000000"/>
        </w:rPr>
        <w:t>What kind of SEND support do you offer and what specialist services and expertise are available at, or are accessed by, the school?</w:t>
      </w:r>
    </w:p>
    <w:p w14:paraId="521F925F" w14:textId="77777777"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Where appropriate, we work with a range of specialist services and external agencies to help identify and meet children's needs. The services involved will depend on the individual needs of the child and may include:</w:t>
      </w:r>
    </w:p>
    <w:p w14:paraId="203F23F3" w14:textId="77777777" w:rsidR="007122FD" w:rsidRPr="007122FD" w:rsidRDefault="007122FD" w:rsidP="007122FD">
      <w:pPr>
        <w:pStyle w:val="isselectedend"/>
        <w:rPr>
          <w:rFonts w:asciiTheme="minorHAnsi" w:hAnsiTheme="minorHAnsi" w:cstheme="minorHAnsi"/>
          <w:b/>
          <w:bCs/>
          <w:sz w:val="22"/>
          <w:szCs w:val="22"/>
          <w:u w:val="single"/>
        </w:rPr>
      </w:pPr>
      <w:r w:rsidRPr="007122FD">
        <w:rPr>
          <w:rStyle w:val="Strong"/>
          <w:rFonts w:asciiTheme="minorHAnsi" w:hAnsiTheme="minorHAnsi" w:cstheme="minorHAnsi"/>
          <w:b w:val="0"/>
          <w:bCs w:val="0"/>
          <w:sz w:val="22"/>
          <w:szCs w:val="22"/>
          <w:u w:val="single"/>
        </w:rPr>
        <w:t>Northumberland County Council services</w:t>
      </w:r>
    </w:p>
    <w:p w14:paraId="3152E829"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Northumberland Educational Psychology Service</w:t>
      </w:r>
      <w:r w:rsidRPr="007122FD">
        <w:rPr>
          <w:rFonts w:asciiTheme="minorHAnsi" w:hAnsiTheme="minorHAnsi" w:cstheme="minorHAnsi"/>
        </w:rPr>
        <w:t xml:space="preserve"> – provides psychological advice, assessment, consultation and support to schools and families to promote positive outcomes for children and young people.</w:t>
      </w:r>
    </w:p>
    <w:p w14:paraId="492C3717"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Emotional Wellbeing and Behaviour Support Service (EWBS)</w:t>
      </w:r>
      <w:r w:rsidRPr="007122FD">
        <w:rPr>
          <w:rFonts w:asciiTheme="minorHAnsi" w:hAnsiTheme="minorHAnsi" w:cstheme="minorHAnsi"/>
        </w:rPr>
        <w:t xml:space="preserve"> – provides advice and support to schools and settings in Northumberland in relation to children's emotional wellbeing, behaviour and social and emotional needs.</w:t>
      </w:r>
    </w:p>
    <w:p w14:paraId="404A4FE3"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Specialist SEND services</w:t>
      </w:r>
      <w:r w:rsidRPr="007122FD">
        <w:rPr>
          <w:rFonts w:asciiTheme="minorHAnsi" w:hAnsiTheme="minorHAnsi" w:cstheme="minorHAnsi"/>
        </w:rPr>
        <w:t>, including support relating to autism, speech, language and communication, literacy/specific learning difficulties and sensory needs.</w:t>
      </w:r>
    </w:p>
    <w:p w14:paraId="7DE78BD5"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Sensory Support Service</w:t>
      </w:r>
      <w:r w:rsidRPr="007122FD">
        <w:rPr>
          <w:rFonts w:asciiTheme="minorHAnsi" w:hAnsiTheme="minorHAnsi" w:cstheme="minorHAnsi"/>
        </w:rPr>
        <w:t>, including support for children with hearing or visual impairments.</w:t>
      </w:r>
    </w:p>
    <w:p w14:paraId="36EC5873"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SEND Statutory Services/EHCP team</w:t>
      </w:r>
      <w:r w:rsidRPr="007122FD">
        <w:rPr>
          <w:rFonts w:asciiTheme="minorHAnsi" w:hAnsiTheme="minorHAnsi" w:cstheme="minorHAnsi"/>
        </w:rPr>
        <w:t xml:space="preserve"> – where an Education, Health and Care needs assessment or EHCP is being considered or is already in place.</w:t>
      </w:r>
    </w:p>
    <w:p w14:paraId="240A072D"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SEND Information, Advice and Support Service (SENDIASS)</w:t>
      </w:r>
      <w:r w:rsidRPr="007122FD">
        <w:rPr>
          <w:rFonts w:asciiTheme="minorHAnsi" w:hAnsiTheme="minorHAnsi" w:cstheme="minorHAnsi"/>
        </w:rPr>
        <w:t xml:space="preserve"> – provides impartial information, advice and support to children, young people and parents/carers about SEND and the statutory assessment process.</w:t>
      </w:r>
    </w:p>
    <w:p w14:paraId="2FC20332"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Attendance and inclusion services</w:t>
      </w:r>
      <w:r w:rsidRPr="007122FD">
        <w:rPr>
          <w:rFonts w:asciiTheme="minorHAnsi" w:hAnsiTheme="minorHAnsi" w:cstheme="minorHAnsi"/>
        </w:rPr>
        <w:t>, where attendance or access to education is affected by a child's individual circumstances.</w:t>
      </w:r>
    </w:p>
    <w:p w14:paraId="41015155" w14:textId="77777777" w:rsidR="007122FD" w:rsidRPr="007122FD" w:rsidRDefault="007122FD" w:rsidP="007122FD">
      <w:pPr>
        <w:numPr>
          <w:ilvl w:val="0"/>
          <w:numId w:val="11"/>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Children's Social Care and Early Help services</w:t>
      </w:r>
      <w:r w:rsidRPr="007122FD">
        <w:rPr>
          <w:rFonts w:asciiTheme="minorHAnsi" w:hAnsiTheme="minorHAnsi" w:cstheme="minorHAnsi"/>
        </w:rPr>
        <w:t>, where a child's wider family, social care or safeguarding needs require additional support.</w:t>
      </w:r>
    </w:p>
    <w:p w14:paraId="6A99FE3F" w14:textId="77777777" w:rsidR="007122FD" w:rsidRPr="007122FD" w:rsidRDefault="007122FD" w:rsidP="007122FD">
      <w:pPr>
        <w:pStyle w:val="isselectedend"/>
        <w:rPr>
          <w:rFonts w:asciiTheme="minorHAnsi" w:hAnsiTheme="minorHAnsi" w:cstheme="minorHAnsi"/>
          <w:b/>
          <w:bCs/>
          <w:sz w:val="22"/>
          <w:szCs w:val="22"/>
          <w:u w:val="single"/>
        </w:rPr>
      </w:pPr>
      <w:r w:rsidRPr="007122FD">
        <w:rPr>
          <w:rStyle w:val="Strong"/>
          <w:rFonts w:asciiTheme="minorHAnsi" w:hAnsiTheme="minorHAnsi" w:cstheme="minorHAnsi"/>
          <w:b w:val="0"/>
          <w:bCs w:val="0"/>
          <w:sz w:val="22"/>
          <w:szCs w:val="22"/>
          <w:u w:val="single"/>
        </w:rPr>
        <w:t>Health and specialist services</w:t>
      </w:r>
    </w:p>
    <w:p w14:paraId="30BBA4F5" w14:textId="77777777" w:rsidR="007122FD" w:rsidRPr="007122FD" w:rsidRDefault="007122FD" w:rsidP="007122FD">
      <w:pPr>
        <w:numPr>
          <w:ilvl w:val="0"/>
          <w:numId w:val="12"/>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Speech and Language Therapy (SALT)</w:t>
      </w:r>
      <w:r w:rsidRPr="007122FD">
        <w:rPr>
          <w:rFonts w:asciiTheme="minorHAnsi" w:hAnsiTheme="minorHAnsi" w:cstheme="minorHAnsi"/>
        </w:rPr>
        <w:t xml:space="preserve"> – assessment, advice and intervention for children experiencing difficulties with speech, language, communication, feeding or swallowing. Northumberland's service is provided through Northumbria Healthcare NHS Foundation Trust.</w:t>
      </w:r>
    </w:p>
    <w:p w14:paraId="29B41E53" w14:textId="77777777" w:rsidR="007122FD" w:rsidRPr="007122FD" w:rsidRDefault="007122FD" w:rsidP="007122FD">
      <w:pPr>
        <w:numPr>
          <w:ilvl w:val="0"/>
          <w:numId w:val="12"/>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Children's Occupational Therapy (OT)</w:t>
      </w:r>
      <w:r w:rsidRPr="007122FD">
        <w:rPr>
          <w:rFonts w:asciiTheme="minorHAnsi" w:hAnsiTheme="minorHAnsi" w:cstheme="minorHAnsi"/>
        </w:rPr>
        <w:t xml:space="preserve"> – assessment and support where physical, sensory, developmental or functional difficulties affect a child's participation in everyday activities and learning.</w:t>
      </w:r>
    </w:p>
    <w:p w14:paraId="7DFC2F63" w14:textId="77777777" w:rsidR="007122FD" w:rsidRPr="007122FD" w:rsidRDefault="007122FD" w:rsidP="007122FD">
      <w:pPr>
        <w:numPr>
          <w:ilvl w:val="0"/>
          <w:numId w:val="12"/>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Children's Physiotherapy</w:t>
      </w:r>
      <w:r w:rsidRPr="007122FD">
        <w:rPr>
          <w:rFonts w:asciiTheme="minorHAnsi" w:hAnsiTheme="minorHAnsi" w:cstheme="minorHAnsi"/>
        </w:rPr>
        <w:t xml:space="preserve"> – assessment and support for children with movement, physical or developmental difficulties.</w:t>
      </w:r>
    </w:p>
    <w:p w14:paraId="4EB2F5FB" w14:textId="77777777" w:rsidR="007122FD" w:rsidRPr="007122FD" w:rsidRDefault="007122FD" w:rsidP="007122FD">
      <w:pPr>
        <w:numPr>
          <w:ilvl w:val="0"/>
          <w:numId w:val="12"/>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Paediatric services and other health professionals</w:t>
      </w:r>
      <w:r w:rsidRPr="007122FD">
        <w:rPr>
          <w:rFonts w:asciiTheme="minorHAnsi" w:hAnsiTheme="minorHAnsi" w:cstheme="minorHAnsi"/>
        </w:rPr>
        <w:t>, including specialist medical services where appropriate.</w:t>
      </w:r>
    </w:p>
    <w:p w14:paraId="42937254" w14:textId="77777777" w:rsidR="007122FD" w:rsidRPr="007122FD" w:rsidRDefault="007122FD" w:rsidP="007122FD">
      <w:pPr>
        <w:numPr>
          <w:ilvl w:val="0"/>
          <w:numId w:val="12"/>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Children and Young People's Mental Health Services (CYPS/CAMHS)</w:t>
      </w:r>
      <w:r w:rsidRPr="007122FD">
        <w:rPr>
          <w:rFonts w:asciiTheme="minorHAnsi" w:hAnsiTheme="minorHAnsi" w:cstheme="minorHAnsi"/>
        </w:rPr>
        <w:t xml:space="preserve"> and other emotional wellbeing services where a child's mental health needs require specialist assessment or intervention.</w:t>
      </w:r>
    </w:p>
    <w:p w14:paraId="2D95D9AF" w14:textId="77777777" w:rsidR="007122FD" w:rsidRPr="007122FD" w:rsidRDefault="007122FD" w:rsidP="007122FD">
      <w:pPr>
        <w:numPr>
          <w:ilvl w:val="0"/>
          <w:numId w:val="12"/>
        </w:numPr>
        <w:spacing w:before="100" w:beforeAutospacing="1" w:after="100" w:afterAutospacing="1" w:line="240" w:lineRule="auto"/>
        <w:rPr>
          <w:rFonts w:asciiTheme="minorHAnsi" w:hAnsiTheme="minorHAnsi" w:cstheme="minorHAnsi"/>
        </w:rPr>
      </w:pPr>
      <w:r w:rsidRPr="007122FD">
        <w:rPr>
          <w:rStyle w:val="Strong"/>
          <w:rFonts w:asciiTheme="minorHAnsi" w:hAnsiTheme="minorHAnsi" w:cstheme="minorHAnsi"/>
        </w:rPr>
        <w:t>School Nursing/Health services</w:t>
      </w:r>
      <w:r w:rsidRPr="007122FD">
        <w:rPr>
          <w:rFonts w:asciiTheme="minorHAnsi" w:hAnsiTheme="minorHAnsi" w:cstheme="minorHAnsi"/>
        </w:rPr>
        <w:t>, including support relating to health, development and medical needs.</w:t>
      </w:r>
    </w:p>
    <w:p w14:paraId="68CCC7E4" w14:textId="77777777"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We may also work with other specialist professionals or voluntary and community organisations where this is appropriate to meet an individual child's needs.</w:t>
      </w:r>
    </w:p>
    <w:p w14:paraId="131D744F" w14:textId="77777777"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Access to specialist services is dependent on the individual circumstances and needs of the child. Some services can be accessed through school, while others require referral by a parent/carer, GP, health professional or another appropriate service. The SENDCo will advise parents/carers about the most appropriate route and, where appropriate, coordinate referrals and work with professionals to ensure that advice is incorporated into the child's provision.</w:t>
      </w:r>
    </w:p>
    <w:p w14:paraId="0B02A042" w14:textId="4B856516" w:rsidR="002C5EE3" w:rsidRPr="007122FD" w:rsidRDefault="007122FD" w:rsidP="007122FD">
      <w:pPr>
        <w:pStyle w:val="NormalWeb"/>
        <w:rPr>
          <w:rFonts w:asciiTheme="minorHAnsi" w:hAnsiTheme="minorHAnsi" w:cstheme="minorHAnsi"/>
          <w:sz w:val="22"/>
          <w:szCs w:val="22"/>
        </w:rPr>
      </w:pPr>
      <w:r w:rsidRPr="007122FD">
        <w:rPr>
          <w:rFonts w:asciiTheme="minorHAnsi" w:hAnsiTheme="minorHAnsi" w:cstheme="minorHAnsi"/>
          <w:sz w:val="22"/>
          <w:szCs w:val="22"/>
        </w:rPr>
        <w:t xml:space="preserve">The range of services available can change. Parents and carers can access up-to-date information about SEND services through the </w:t>
      </w:r>
      <w:r w:rsidRPr="007122FD">
        <w:rPr>
          <w:rStyle w:val="Strong"/>
          <w:rFonts w:asciiTheme="minorHAnsi" w:hAnsiTheme="minorHAnsi" w:cstheme="minorHAnsi"/>
          <w:b w:val="0"/>
          <w:bCs w:val="0"/>
          <w:sz w:val="22"/>
          <w:szCs w:val="22"/>
        </w:rPr>
        <w:t>Northumberland SEND Local Offer</w:t>
      </w:r>
      <w:r w:rsidRPr="007122FD">
        <w:rPr>
          <w:rFonts w:asciiTheme="minorHAnsi" w:hAnsiTheme="minorHAnsi" w:cstheme="minorHAnsi"/>
          <w:sz w:val="22"/>
          <w:szCs w:val="22"/>
        </w:rPr>
        <w:t>.</w:t>
      </w:r>
    </w:p>
    <w:p w14:paraId="7ECAC190" w14:textId="77777777" w:rsidR="002C5EE3" w:rsidRDefault="007D3172">
      <w:pPr>
        <w:numPr>
          <w:ilvl w:val="0"/>
          <w:numId w:val="5"/>
        </w:numPr>
        <w:pBdr>
          <w:top w:val="nil"/>
          <w:left w:val="nil"/>
          <w:bottom w:val="nil"/>
          <w:right w:val="nil"/>
          <w:between w:val="nil"/>
        </w:pBdr>
        <w:rPr>
          <w:b/>
          <w:color w:val="000000"/>
        </w:rPr>
      </w:pPr>
      <w:r>
        <w:rPr>
          <w:b/>
          <w:color w:val="000000"/>
        </w:rPr>
        <w:t>What training do the staff supporting children with special educational needs and disability have?</w:t>
      </w:r>
    </w:p>
    <w:p w14:paraId="4370BD5B" w14:textId="4E4B21F9" w:rsidR="002C5EE3" w:rsidRDefault="007D3172">
      <w:r>
        <w:t xml:space="preserve">We continually invest in the professional development of all staff to ensure that the provision provided to all pupils is both of a high </w:t>
      </w:r>
      <w:proofErr w:type="gramStart"/>
      <w:r>
        <w:t>quality,  and</w:t>
      </w:r>
      <w:proofErr w:type="gramEnd"/>
      <w:r>
        <w:t xml:space="preserve"> takes into account any changes made by the Government. To support our pupils with </w:t>
      </w:r>
      <w:r>
        <w:lastRenderedPageBreak/>
        <w:t>special educational needs; staff attend training sessions which enable the school to deliver specific interventions to those pupils who would benefit most. All teachers hold qualified teacher status and within the school setting we have staff who have received training in specific areas as mentioned in section 5.</w:t>
      </w:r>
    </w:p>
    <w:p w14:paraId="571D1244" w14:textId="1E85B57E" w:rsidR="002C5EE3" w:rsidRDefault="007D3172">
      <w:pPr>
        <w:jc w:val="both"/>
      </w:pPr>
      <w:r>
        <w:t>School staff are trained in specific areas where there is a current need. The Headteacher collects information on areas for development through appraisals and staff meetings and asks the appropriate professionals to deliver it as whole staff or individual training.  The Headteacher and Senior Leadership Team find appropriate specialist support training and enrol staff on courses. Training is also provided for staff when pupils are admitted to school with a SEND that no-one in school has experience of.</w:t>
      </w:r>
    </w:p>
    <w:p w14:paraId="11529C1D" w14:textId="77777777" w:rsidR="002C5EE3" w:rsidRDefault="007D3172">
      <w:pPr>
        <w:jc w:val="both"/>
      </w:pPr>
      <w:r>
        <w:t>Teaching Assistants in school have attended training to deliver specific interventions to support children in areas of social communication, reading and maths and areas of children’s Social and Emotional development, including mental health and wellbeing.</w:t>
      </w:r>
    </w:p>
    <w:p w14:paraId="293BBD1C" w14:textId="77777777" w:rsidR="002C5EE3" w:rsidRDefault="007D3172">
      <w:pPr>
        <w:jc w:val="both"/>
      </w:pPr>
      <w:r>
        <w:t>Staff within school have different levels of expertise in order to support pupils with special educational needs:</w:t>
      </w:r>
    </w:p>
    <w:p w14:paraId="73D293F7" w14:textId="77777777" w:rsidR="002C5EE3" w:rsidRDefault="007D3172">
      <w:pPr>
        <w:jc w:val="both"/>
      </w:pPr>
      <w:r>
        <w:rPr>
          <w:b/>
        </w:rPr>
        <w:t>Awareness</w:t>
      </w:r>
      <w:r>
        <w:t xml:space="preserve"> – this is basic awareness of a particular type of SEND. All staff who come into contact with the pupil will have this level of training and it will be carried out by the SENDCo, SENIT, Educational Psychologist or other specialist service.</w:t>
      </w:r>
    </w:p>
    <w:p w14:paraId="70835ECB" w14:textId="77777777" w:rsidR="002C5EE3" w:rsidRDefault="007D3172">
      <w:pPr>
        <w:jc w:val="both"/>
      </w:pPr>
      <w:r>
        <w:rPr>
          <w:b/>
        </w:rPr>
        <w:t>Enhanced</w:t>
      </w:r>
      <w:r>
        <w:t xml:space="preserve"> – this level of training will be carried out by staff working with the pupil regularly, such as class teachers, and will focus on how teaching and learning can be adapted to meet the pupil’s needs. The training can be carried out by SENIT, Educational Psychologist, staff from special schools or other specialist services.</w:t>
      </w:r>
    </w:p>
    <w:p w14:paraId="7AD87985" w14:textId="77777777" w:rsidR="002C5EE3" w:rsidRDefault="007D3172">
      <w:pPr>
        <w:jc w:val="both"/>
      </w:pPr>
      <w:r>
        <w:rPr>
          <w:b/>
        </w:rPr>
        <w:t>Specialist</w:t>
      </w:r>
      <w:r>
        <w:t xml:space="preserve"> – this is in-depth training about a particular type of SEND for staff who will be advising staff who support pupils at an enhanced level. This could be a specialist SEND teacher or a SENDCo if they had appropriate qualifications.</w:t>
      </w:r>
    </w:p>
    <w:p w14:paraId="5DBAD32F" w14:textId="4F282109" w:rsidR="002C5EE3" w:rsidRDefault="007D3172">
      <w:pPr>
        <w:jc w:val="both"/>
      </w:pPr>
      <w:r>
        <w:t xml:space="preserve">At Stead Lane Primary School, </w:t>
      </w:r>
      <w:r w:rsidR="00830833">
        <w:t>staff have received training in areas including specific learning difficulties, speech, language and communication needs, autism, social communication, positive handling and relevant medical needs. Training is reviewed annually and additional training is arranged where the needs of individual pupils or the wider school community require it.</w:t>
      </w:r>
    </w:p>
    <w:p w14:paraId="63449341" w14:textId="77777777" w:rsidR="002C5EE3" w:rsidRDefault="007D3172">
      <w:pPr>
        <w:numPr>
          <w:ilvl w:val="0"/>
          <w:numId w:val="5"/>
        </w:numPr>
        <w:pBdr>
          <w:top w:val="nil"/>
          <w:left w:val="nil"/>
          <w:bottom w:val="nil"/>
          <w:right w:val="nil"/>
          <w:between w:val="nil"/>
        </w:pBdr>
        <w:rPr>
          <w:b/>
          <w:color w:val="000000"/>
        </w:rPr>
      </w:pPr>
      <w:r>
        <w:rPr>
          <w:b/>
          <w:color w:val="000000"/>
        </w:rPr>
        <w:t>How will my child be included in everyday activities and outside the classroom activities including trips?</w:t>
      </w:r>
    </w:p>
    <w:p w14:paraId="58D21501" w14:textId="0E86FD4F" w:rsidR="002C5EE3" w:rsidRDefault="007D3172">
      <w:r>
        <w:t xml:space="preserve">Teachers at Stead Lane Primary will provide challenge and support for children in every lesson. Strategies put in place to support individual children may be used for all of the class so that children are not made to feel different. Teachers use a range of teaching approaches and adapt learning to meet individual needs in their class by ensuring that lessons are hands-on and are as interactive as possible. </w:t>
      </w:r>
    </w:p>
    <w:p w14:paraId="36F46858" w14:textId="77777777" w:rsidR="007D3172" w:rsidRDefault="007D3172">
      <w:r>
        <w:t>Our Equality and Inclusion Policy promotes the involvement of all of our learners in all aspects of the curriculum including activities outside of the classroom. Within school all children are included in all lessons and special activities. Support for individual children is provided where needed. Relevant staff are provided with appropriate information about the needs and support arrangements of pupils they work with.</w:t>
      </w:r>
    </w:p>
    <w:p w14:paraId="24B201E7" w14:textId="709FA11A" w:rsidR="007122FD" w:rsidRDefault="007D3172">
      <w:r>
        <w:t xml:space="preserve">Where there are concerns for safety and access, a personalised risk assessment will be carried out to consider if reasonable adjustments can be made to meet any additional needs; if appropriate, parents/carers are consulted and involved in planning of activities inside/outside of the classroom. </w:t>
      </w:r>
    </w:p>
    <w:p w14:paraId="60E77B0A" w14:textId="039FCE17" w:rsidR="002C5EE3" w:rsidRDefault="0012106F">
      <w:r>
        <w:t>We make reasonable adjustments to ensure that disabled pupils are not placed at a substantial disadvantage compared with other pupils. Adjustments may include changes to teaching approaches, resources, communication methods, the physical environment, routines, assessment arrangements or access to activities, depending on individual need.</w:t>
      </w:r>
    </w:p>
    <w:p w14:paraId="2B6820E6" w14:textId="77777777" w:rsidR="002C5EE3" w:rsidRDefault="007D3172">
      <w:pPr>
        <w:numPr>
          <w:ilvl w:val="0"/>
          <w:numId w:val="5"/>
        </w:numPr>
        <w:pBdr>
          <w:top w:val="nil"/>
          <w:left w:val="nil"/>
          <w:bottom w:val="nil"/>
          <w:right w:val="nil"/>
          <w:between w:val="nil"/>
        </w:pBdr>
        <w:rPr>
          <w:b/>
          <w:color w:val="000000"/>
        </w:rPr>
      </w:pPr>
      <w:r>
        <w:rPr>
          <w:b/>
          <w:color w:val="000000"/>
        </w:rPr>
        <w:lastRenderedPageBreak/>
        <w:t>How accessible is the school environment?</w:t>
      </w:r>
    </w:p>
    <w:p w14:paraId="55B6613C" w14:textId="10A3E600" w:rsidR="002C5EE3" w:rsidRDefault="00830833">
      <w:r>
        <w:t xml:space="preserve">The majority of the school building is accessible to pupils and visitors through ramps and level access. There are currently some areas of the building which have restricted accessibility. </w:t>
      </w:r>
      <w:r w:rsidR="007D3172">
        <w:t xml:space="preserve">To access our nurture unit a small number of stairs needs to be negotiated and we have one room built at first floor level. </w:t>
      </w:r>
    </w:p>
    <w:p w14:paraId="140297DB" w14:textId="77777777" w:rsidR="007122FD" w:rsidRDefault="007D3172">
      <w:r>
        <w:t xml:space="preserve">There is access to a disabled toilet within the building and where feasible we will make reasonable adjustments to the school to improve accessibility based on individual needs. </w:t>
      </w:r>
    </w:p>
    <w:p w14:paraId="0665B919" w14:textId="6422292B" w:rsidR="007122FD" w:rsidRDefault="007122FD">
      <w:r>
        <w:t>We provide equipment and resources according to individual need. This may include specialist seating, sensory resources, communication resources, visual supports, assistive technology and other adaptations. Where specialist equipment or facilities are required that are not already available within school, the SENDCo will work with parents/carers and relevant external professionals to identify appropriate provision and, where appropriate, seek advice or funding from the Local Authority or other agencies.</w:t>
      </w:r>
    </w:p>
    <w:p w14:paraId="0D923077" w14:textId="34E29116" w:rsidR="00830833" w:rsidRDefault="00830833">
      <w:r>
        <w:t>Further information about how the school plans to improve accessibility is contained within our Accessibility Plan, available on the school website.</w:t>
      </w:r>
    </w:p>
    <w:p w14:paraId="001E2AC8" w14:textId="77777777" w:rsidR="002C5EE3" w:rsidRDefault="007D3172">
      <w:pPr>
        <w:numPr>
          <w:ilvl w:val="0"/>
          <w:numId w:val="5"/>
        </w:numPr>
        <w:pBdr>
          <w:top w:val="nil"/>
          <w:left w:val="nil"/>
          <w:bottom w:val="nil"/>
          <w:right w:val="nil"/>
          <w:between w:val="nil"/>
        </w:pBdr>
        <w:rPr>
          <w:b/>
          <w:color w:val="000000"/>
        </w:rPr>
      </w:pPr>
      <w:r>
        <w:rPr>
          <w:b/>
          <w:color w:val="000000"/>
        </w:rPr>
        <w:t>How will school help prepare my child to move between classes in school, join the school or transfer to a new school?</w:t>
      </w:r>
    </w:p>
    <w:p w14:paraId="2EBC2928" w14:textId="77777777" w:rsidR="00830833" w:rsidRPr="00830833" w:rsidRDefault="00830833" w:rsidP="00830833">
      <w:pPr>
        <w:pStyle w:val="isselectedend"/>
        <w:rPr>
          <w:rFonts w:asciiTheme="minorHAnsi" w:hAnsiTheme="minorHAnsi" w:cstheme="minorHAnsi"/>
          <w:sz w:val="22"/>
          <w:szCs w:val="22"/>
        </w:rPr>
      </w:pPr>
      <w:r w:rsidRPr="00830833">
        <w:rPr>
          <w:rFonts w:asciiTheme="minorHAnsi" w:hAnsiTheme="minorHAnsi" w:cstheme="minorHAnsi"/>
          <w:sz w:val="22"/>
          <w:szCs w:val="22"/>
        </w:rPr>
        <w:t>We recognise that transitions can be particularly important for children with SEND. We plan transitions carefully to ensure that children, parents/carers and receiving staff have the information and support they need to make the move as positive and successful as possible.</w:t>
      </w:r>
    </w:p>
    <w:p w14:paraId="0383A074" w14:textId="77777777" w:rsidR="00830833" w:rsidRPr="00830833" w:rsidRDefault="00830833" w:rsidP="00830833">
      <w:pPr>
        <w:pStyle w:val="isselectedend"/>
        <w:rPr>
          <w:rFonts w:asciiTheme="minorHAnsi" w:hAnsiTheme="minorHAnsi" w:cstheme="minorHAnsi"/>
          <w:sz w:val="22"/>
          <w:szCs w:val="22"/>
        </w:rPr>
      </w:pPr>
      <w:r w:rsidRPr="00830833">
        <w:rPr>
          <w:rFonts w:asciiTheme="minorHAnsi" w:hAnsiTheme="minorHAnsi" w:cstheme="minorHAnsi"/>
          <w:sz w:val="22"/>
          <w:szCs w:val="22"/>
        </w:rPr>
        <w:t>For transitions between classes within school, we provide opportunities for children to meet their new teacher and become familiar with their new classroom and routines. Where a child requires additional support, we may provide extra visits, photographs, visual information, social stories or other personalised transition activities.</w:t>
      </w:r>
    </w:p>
    <w:p w14:paraId="6BAF291A" w14:textId="77777777" w:rsidR="00830833" w:rsidRPr="00830833" w:rsidRDefault="00830833" w:rsidP="00830833">
      <w:pPr>
        <w:pStyle w:val="isselectedend"/>
        <w:rPr>
          <w:rFonts w:asciiTheme="minorHAnsi" w:hAnsiTheme="minorHAnsi" w:cstheme="minorHAnsi"/>
          <w:sz w:val="22"/>
          <w:szCs w:val="22"/>
        </w:rPr>
      </w:pPr>
      <w:r w:rsidRPr="00830833">
        <w:rPr>
          <w:rFonts w:asciiTheme="minorHAnsi" w:hAnsiTheme="minorHAnsi" w:cstheme="minorHAnsi"/>
          <w:sz w:val="22"/>
          <w:szCs w:val="22"/>
        </w:rPr>
        <w:t xml:space="preserve">When children move from an </w:t>
      </w:r>
      <w:proofErr w:type="gramStart"/>
      <w:r w:rsidRPr="00830833">
        <w:rPr>
          <w:rFonts w:asciiTheme="minorHAnsi" w:hAnsiTheme="minorHAnsi" w:cstheme="minorHAnsi"/>
          <w:sz w:val="22"/>
          <w:szCs w:val="22"/>
        </w:rPr>
        <w:t>early years</w:t>
      </w:r>
      <w:proofErr w:type="gramEnd"/>
      <w:r w:rsidRPr="00830833">
        <w:rPr>
          <w:rFonts w:asciiTheme="minorHAnsi" w:hAnsiTheme="minorHAnsi" w:cstheme="minorHAnsi"/>
          <w:sz w:val="22"/>
          <w:szCs w:val="22"/>
        </w:rPr>
        <w:t xml:space="preserve"> setting into Reception, we work with parents/carers and the child's previous setting to gather relevant information about their strengths, needs and existing support. Where appropriate, we arrange additional visits, meetings and transition planning to help children become familiar with the school and ensure that appropriate provision is in place from the start.</w:t>
      </w:r>
    </w:p>
    <w:p w14:paraId="63EE3843" w14:textId="77777777" w:rsidR="00830833" w:rsidRPr="00830833" w:rsidRDefault="00830833" w:rsidP="00830833">
      <w:pPr>
        <w:pStyle w:val="isselectedend"/>
        <w:rPr>
          <w:rFonts w:asciiTheme="minorHAnsi" w:hAnsiTheme="minorHAnsi" w:cstheme="minorHAnsi"/>
          <w:sz w:val="22"/>
          <w:szCs w:val="22"/>
        </w:rPr>
      </w:pPr>
      <w:r w:rsidRPr="00830833">
        <w:rPr>
          <w:rFonts w:asciiTheme="minorHAnsi" w:hAnsiTheme="minorHAnsi" w:cstheme="minorHAnsi"/>
          <w:sz w:val="22"/>
          <w:szCs w:val="22"/>
        </w:rPr>
        <w:t>We work closely with the secondary school that each child will attend to support a smooth transition from Year 6 into Year 7. For children with SEND, transition planning will begin early enough to allow the receiving school to understand the child's individual strengths, needs, successful strategies and required provision.</w:t>
      </w:r>
    </w:p>
    <w:p w14:paraId="44F145B2" w14:textId="77777777" w:rsidR="00830833" w:rsidRPr="00830833" w:rsidRDefault="00830833" w:rsidP="00830833">
      <w:pPr>
        <w:pStyle w:val="isselectedend"/>
        <w:rPr>
          <w:rFonts w:asciiTheme="minorHAnsi" w:hAnsiTheme="minorHAnsi" w:cstheme="minorHAnsi"/>
          <w:sz w:val="22"/>
          <w:szCs w:val="22"/>
        </w:rPr>
      </w:pPr>
      <w:r w:rsidRPr="00830833">
        <w:rPr>
          <w:rFonts w:asciiTheme="minorHAnsi" w:hAnsiTheme="minorHAnsi" w:cstheme="minorHAnsi"/>
          <w:sz w:val="22"/>
          <w:szCs w:val="22"/>
        </w:rPr>
        <w:t>Depending on the child's individual needs, transition support may include:</w:t>
      </w:r>
    </w:p>
    <w:p w14:paraId="770B91F5"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 xml:space="preserve">sharing relevant information and </w:t>
      </w:r>
      <w:r w:rsidRPr="00830833">
        <w:rPr>
          <w:rStyle w:val="Strong"/>
          <w:rFonts w:asciiTheme="minorHAnsi" w:hAnsiTheme="minorHAnsi" w:cstheme="minorHAnsi"/>
          <w:b w:val="0"/>
          <w:bCs w:val="0"/>
        </w:rPr>
        <w:t>SEND Support Plans, assessment information and other appropriate records</w:t>
      </w:r>
      <w:r w:rsidRPr="00830833">
        <w:rPr>
          <w:rFonts w:asciiTheme="minorHAnsi" w:hAnsiTheme="minorHAnsi" w:cstheme="minorHAnsi"/>
          <w:b/>
          <w:bCs/>
        </w:rPr>
        <w:t xml:space="preserve"> </w:t>
      </w:r>
      <w:r w:rsidRPr="00830833">
        <w:rPr>
          <w:rFonts w:asciiTheme="minorHAnsi" w:hAnsiTheme="minorHAnsi" w:cstheme="minorHAnsi"/>
        </w:rPr>
        <w:t>with the receiving school, with parents/carers and pupils involved in agreeing what information should be shared;</w:t>
      </w:r>
    </w:p>
    <w:p w14:paraId="11EB4B1C" w14:textId="38F29BAE"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meetings between primary and secondary school staff, including the SENDCo where appropriate;</w:t>
      </w:r>
    </w:p>
    <w:p w14:paraId="0AAD2241"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additional visits to the secondary school and opportunities to become familiar with key staff, classrooms, routines and facilities;</w:t>
      </w:r>
    </w:p>
    <w:p w14:paraId="2F07CA1E"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enhanced transition arrangements for children who may find the move particularly challenging;</w:t>
      </w:r>
    </w:p>
    <w:p w14:paraId="58E1A4B5"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visual supports, photographs, maps, social stories or other personalised resources to help children prepare for the change;</w:t>
      </w:r>
    </w:p>
    <w:p w14:paraId="63789C5A"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opportunities for the child to discuss their strengths, needs, worries and what helps them to learn successfully;</w:t>
      </w:r>
    </w:p>
    <w:p w14:paraId="2513186A"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meetings with parents/carers to discuss the transition and any additional support required;</w:t>
      </w:r>
    </w:p>
    <w:p w14:paraId="689C6DAD"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ensuring that information about reasonable adjustments, communication needs, medical needs, sensory needs, behaviour support and successful approaches is shared where relevant; and</w:t>
      </w:r>
    </w:p>
    <w:p w14:paraId="54287783" w14:textId="77777777" w:rsidR="00830833" w:rsidRPr="00830833" w:rsidRDefault="00830833" w:rsidP="00830833">
      <w:pPr>
        <w:numPr>
          <w:ilvl w:val="0"/>
          <w:numId w:val="13"/>
        </w:numPr>
        <w:spacing w:before="100" w:beforeAutospacing="1" w:after="100" w:afterAutospacing="1" w:line="240" w:lineRule="auto"/>
        <w:rPr>
          <w:rFonts w:asciiTheme="minorHAnsi" w:hAnsiTheme="minorHAnsi" w:cstheme="minorHAnsi"/>
        </w:rPr>
      </w:pPr>
      <w:r w:rsidRPr="00830833">
        <w:rPr>
          <w:rFonts w:asciiTheme="minorHAnsi" w:hAnsiTheme="minorHAnsi" w:cstheme="minorHAnsi"/>
        </w:rPr>
        <w:t>for children with an EHCP, appropriate transition planning and liaison with the receiving school in accordance with the plan.</w:t>
      </w:r>
    </w:p>
    <w:p w14:paraId="2F7DCB7C" w14:textId="77777777" w:rsidR="00830833" w:rsidRPr="00830833" w:rsidRDefault="00830833" w:rsidP="00830833">
      <w:pPr>
        <w:pStyle w:val="isselectedend"/>
        <w:rPr>
          <w:rFonts w:asciiTheme="minorHAnsi" w:hAnsiTheme="minorHAnsi" w:cstheme="minorHAnsi"/>
          <w:sz w:val="22"/>
          <w:szCs w:val="22"/>
        </w:rPr>
      </w:pPr>
      <w:r w:rsidRPr="00830833">
        <w:rPr>
          <w:rFonts w:asciiTheme="minorHAnsi" w:hAnsiTheme="minorHAnsi" w:cstheme="minorHAnsi"/>
          <w:sz w:val="22"/>
          <w:szCs w:val="22"/>
        </w:rPr>
        <w:lastRenderedPageBreak/>
        <w:t>We will work with the child, parents/carers and receiving school to identify any potential barriers to a successful transition and agree appropriate support. Information will be shared in accordance with data protection requirements and with the involvement of parents/carers and pupils where appropriate.</w:t>
      </w:r>
    </w:p>
    <w:p w14:paraId="4EC9CA54" w14:textId="584C1D77" w:rsidR="00830833" w:rsidRPr="00830833" w:rsidRDefault="00830833" w:rsidP="00830833">
      <w:pPr>
        <w:pStyle w:val="NormalWeb"/>
        <w:rPr>
          <w:rFonts w:asciiTheme="minorHAnsi" w:hAnsiTheme="minorHAnsi" w:cstheme="minorHAnsi"/>
          <w:sz w:val="22"/>
          <w:szCs w:val="22"/>
        </w:rPr>
      </w:pPr>
      <w:r w:rsidRPr="00830833">
        <w:rPr>
          <w:rFonts w:asciiTheme="minorHAnsi" w:hAnsiTheme="minorHAnsi" w:cstheme="minorHAnsi"/>
          <w:sz w:val="22"/>
          <w:szCs w:val="22"/>
        </w:rPr>
        <w:t xml:space="preserve">Our aim is that children with SEND arrive at their new school feeling </w:t>
      </w:r>
      <w:r w:rsidRPr="00830833">
        <w:rPr>
          <w:rStyle w:val="Strong"/>
          <w:rFonts w:asciiTheme="minorHAnsi" w:hAnsiTheme="minorHAnsi" w:cstheme="minorHAnsi"/>
          <w:b w:val="0"/>
          <w:bCs w:val="0"/>
          <w:sz w:val="22"/>
          <w:szCs w:val="22"/>
        </w:rPr>
        <w:t>known, prepared and supported</w:t>
      </w:r>
      <w:r w:rsidRPr="00830833">
        <w:rPr>
          <w:rFonts w:asciiTheme="minorHAnsi" w:hAnsiTheme="minorHAnsi" w:cstheme="minorHAnsi"/>
          <w:sz w:val="22"/>
          <w:szCs w:val="22"/>
        </w:rPr>
        <w:t>, with the receiving school having the information it needs to provide appropriate support from the beginning of the new phase.</w:t>
      </w:r>
    </w:p>
    <w:p w14:paraId="2323B9EF" w14:textId="77777777" w:rsidR="002C5EE3" w:rsidRDefault="007D3172">
      <w:pPr>
        <w:numPr>
          <w:ilvl w:val="0"/>
          <w:numId w:val="5"/>
        </w:numPr>
        <w:pBdr>
          <w:top w:val="nil"/>
          <w:left w:val="nil"/>
          <w:bottom w:val="nil"/>
          <w:right w:val="nil"/>
          <w:between w:val="nil"/>
        </w:pBdr>
        <w:rPr>
          <w:b/>
          <w:color w:val="000000"/>
        </w:rPr>
      </w:pPr>
      <w:r>
        <w:rPr>
          <w:b/>
          <w:color w:val="000000"/>
        </w:rPr>
        <w:t>How is the decision made about what type of support and how much support my child will receive?</w:t>
      </w:r>
    </w:p>
    <w:p w14:paraId="2CA0DD7E" w14:textId="77777777" w:rsidR="002C5EE3" w:rsidRDefault="007D3172">
      <w:r>
        <w:t xml:space="preserve">Quality First inclusive practice is clearly defined in our setting and we expect all staff to deliver this. </w:t>
      </w:r>
      <w:r>
        <w:rPr>
          <w:sz w:val="23"/>
          <w:szCs w:val="23"/>
        </w:rPr>
        <w:t>All teachers are responsible for every child in their care, including those with special educational needs and disabilities. Teachers have high expectations for all children in their class</w:t>
      </w:r>
      <w:r>
        <w:t xml:space="preserve">. We use assessment to ensure that teaching and learning builds on what your child already knows and informs the next steps in their learning. Specific strategies (which may be suggested by the SENDCo, outside agencies or other professionals) may be used to support learning.  In assessing, teachers look for gaps in learning/understanding and plan work to meet these individual needs.  </w:t>
      </w:r>
    </w:p>
    <w:p w14:paraId="325DF22E" w14:textId="77777777" w:rsidR="002C5EE3" w:rsidRDefault="007D3172">
      <w:pPr>
        <w:pBdr>
          <w:top w:val="nil"/>
          <w:left w:val="nil"/>
          <w:bottom w:val="nil"/>
          <w:right w:val="nil"/>
          <w:between w:val="nil"/>
        </w:pBdr>
        <w:spacing w:after="0" w:line="240" w:lineRule="auto"/>
        <w:rPr>
          <w:color w:val="000000"/>
        </w:rPr>
      </w:pPr>
      <w:r>
        <w:rPr>
          <w:color w:val="000000"/>
        </w:rPr>
        <w:t xml:space="preserve">If a gap has been identified your child may be grouped with other children with the same need so that targeted work can be planned within the class. This will be delivered by the class teacher or a teaching assistant. </w:t>
      </w:r>
    </w:p>
    <w:p w14:paraId="5920AC85" w14:textId="77777777" w:rsidR="002C5EE3" w:rsidRDefault="002C5EE3">
      <w:pPr>
        <w:pBdr>
          <w:top w:val="nil"/>
          <w:left w:val="nil"/>
          <w:bottom w:val="nil"/>
          <w:right w:val="nil"/>
          <w:between w:val="nil"/>
        </w:pBdr>
        <w:spacing w:after="0" w:line="240" w:lineRule="auto"/>
        <w:rPr>
          <w:color w:val="000000"/>
        </w:rPr>
      </w:pPr>
    </w:p>
    <w:p w14:paraId="5587540A" w14:textId="77777777" w:rsidR="002C5EE3" w:rsidRDefault="007D3172">
      <w:r>
        <w:t>Depending on the need identified, your child may work on a specific intervention programme which the school has staff trained to deliver. The interventions include assessment so that sessions can be carefully tailored to meet needs and progress measured at the end. All interventions are monitored for impact and expected outcomes are defined at the start of any intervention.</w:t>
      </w:r>
    </w:p>
    <w:p w14:paraId="43AFE8C9" w14:textId="77777777" w:rsidR="002C5EE3" w:rsidRDefault="007D3172">
      <w:r>
        <w:t xml:space="preserve"> It may be decided that it would be beneficial for your child to be referred for external support and further assessment. The SENDCo will discuss this with you and you will be asked for your consent before this is done.  Further assessments by specialist professionals </w:t>
      </w:r>
      <w:r>
        <w:rPr>
          <w:sz w:val="23"/>
          <w:szCs w:val="23"/>
        </w:rPr>
        <w:t xml:space="preserve">will help you and the school better understand your child’s particular needs enabling the right support to be put in place. </w:t>
      </w:r>
    </w:p>
    <w:p w14:paraId="4E82491A" w14:textId="77777777" w:rsidR="002C5EE3" w:rsidRDefault="007D3172">
      <w:pPr>
        <w:pBdr>
          <w:top w:val="nil"/>
          <w:left w:val="nil"/>
          <w:bottom w:val="nil"/>
          <w:right w:val="nil"/>
          <w:between w:val="nil"/>
        </w:pBdr>
        <w:spacing w:after="0" w:line="240" w:lineRule="auto"/>
        <w:rPr>
          <w:color w:val="000000"/>
          <w:sz w:val="23"/>
          <w:szCs w:val="23"/>
        </w:rPr>
      </w:pPr>
      <w:r>
        <w:rPr>
          <w:color w:val="000000"/>
          <w:sz w:val="23"/>
          <w:szCs w:val="23"/>
        </w:rPr>
        <w:t>If your child has been identified as requiring a high level of support they may need an Education, Health and Care Plan (EHCP). The SENDCo will liaise with all professionals involved with your child to ensure a coordinated referral is in place. If the referral is successful the Local Authority will carry out a statutory assessment</w:t>
      </w:r>
      <w:r>
        <w:rPr>
          <w:b/>
          <w:color w:val="000000"/>
          <w:sz w:val="23"/>
          <w:szCs w:val="23"/>
        </w:rPr>
        <w:t xml:space="preserve"> </w:t>
      </w:r>
      <w:r>
        <w:rPr>
          <w:color w:val="000000"/>
          <w:sz w:val="23"/>
          <w:szCs w:val="23"/>
        </w:rPr>
        <w:t>of your child’s needs to establish what support is required.</w:t>
      </w:r>
    </w:p>
    <w:p w14:paraId="773B3B5D" w14:textId="77777777" w:rsidR="002C5EE3" w:rsidRDefault="007D3172">
      <w:pPr>
        <w:pBdr>
          <w:top w:val="nil"/>
          <w:left w:val="nil"/>
          <w:bottom w:val="nil"/>
          <w:right w:val="nil"/>
          <w:between w:val="nil"/>
        </w:pBdr>
        <w:spacing w:after="0" w:line="240" w:lineRule="auto"/>
        <w:rPr>
          <w:color w:val="000000"/>
          <w:sz w:val="23"/>
          <w:szCs w:val="23"/>
        </w:rPr>
      </w:pPr>
      <w:r>
        <w:rPr>
          <w:color w:val="000000"/>
          <w:sz w:val="23"/>
          <w:szCs w:val="23"/>
        </w:rPr>
        <w:t xml:space="preserve"> </w:t>
      </w:r>
    </w:p>
    <w:p w14:paraId="36616595" w14:textId="77777777" w:rsidR="002C5EE3" w:rsidRDefault="007D3172">
      <w:pPr>
        <w:pBdr>
          <w:top w:val="nil"/>
          <w:left w:val="nil"/>
          <w:bottom w:val="nil"/>
          <w:right w:val="nil"/>
          <w:between w:val="nil"/>
        </w:pBdr>
        <w:spacing w:after="0" w:line="240" w:lineRule="auto"/>
        <w:rPr>
          <w:color w:val="000000"/>
          <w:sz w:val="23"/>
          <w:szCs w:val="23"/>
        </w:rPr>
      </w:pPr>
      <w:r>
        <w:rPr>
          <w:color w:val="000000"/>
          <w:sz w:val="23"/>
          <w:szCs w:val="23"/>
        </w:rPr>
        <w:t xml:space="preserve">If it is decided that your child doesn’t require an EHCP they may still receive ‘additional’ support for a specified period of time to enable the school to provide appropriate provision. The decision to give additional money is made by the Local Authority. </w:t>
      </w:r>
    </w:p>
    <w:p w14:paraId="5182D647" w14:textId="77777777" w:rsidR="002C5EE3" w:rsidRDefault="002C5EE3">
      <w:pPr>
        <w:pBdr>
          <w:top w:val="nil"/>
          <w:left w:val="nil"/>
          <w:bottom w:val="nil"/>
          <w:right w:val="nil"/>
          <w:between w:val="nil"/>
        </w:pBdr>
        <w:spacing w:after="0" w:line="240" w:lineRule="auto"/>
        <w:rPr>
          <w:color w:val="000000"/>
          <w:sz w:val="24"/>
          <w:szCs w:val="24"/>
        </w:rPr>
      </w:pPr>
    </w:p>
    <w:p w14:paraId="236330C5" w14:textId="77777777" w:rsidR="002C5EE3" w:rsidRDefault="007D3172">
      <w:r>
        <w:t xml:space="preserve">During this process the relevant staff, the pupils and their families will be invited to attend and have input. </w:t>
      </w:r>
    </w:p>
    <w:p w14:paraId="2F52BA47" w14:textId="77777777" w:rsidR="002C5EE3" w:rsidRDefault="007D3172">
      <w:pPr>
        <w:numPr>
          <w:ilvl w:val="0"/>
          <w:numId w:val="5"/>
        </w:numPr>
        <w:pBdr>
          <w:top w:val="nil"/>
          <w:left w:val="nil"/>
          <w:bottom w:val="nil"/>
          <w:right w:val="nil"/>
          <w:between w:val="nil"/>
        </w:pBdr>
        <w:rPr>
          <w:b/>
          <w:color w:val="000000"/>
        </w:rPr>
      </w:pPr>
      <w:r>
        <w:rPr>
          <w:b/>
          <w:color w:val="000000"/>
        </w:rPr>
        <w:t>How are parents involved in school?</w:t>
      </w:r>
    </w:p>
    <w:p w14:paraId="2E43C559" w14:textId="77777777"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 xml:space="preserve">We recognise that parents and carers have an important role in helping us understand their child's strengths, needs and individual circumstances. We aim to work in partnership with parents/carers throughout the </w:t>
      </w:r>
      <w:r w:rsidRPr="007122FD">
        <w:rPr>
          <w:rStyle w:val="Strong"/>
          <w:rFonts w:asciiTheme="minorHAnsi" w:hAnsiTheme="minorHAnsi" w:cstheme="minorHAnsi"/>
          <w:b w:val="0"/>
          <w:bCs w:val="0"/>
          <w:sz w:val="22"/>
          <w:szCs w:val="22"/>
        </w:rPr>
        <w:t>Assess, Plan, Do, Review</w:t>
      </w:r>
      <w:r w:rsidRPr="007122FD">
        <w:rPr>
          <w:rFonts w:asciiTheme="minorHAnsi" w:hAnsiTheme="minorHAnsi" w:cstheme="minorHAnsi"/>
          <w:sz w:val="22"/>
          <w:szCs w:val="22"/>
        </w:rPr>
        <w:t xml:space="preserve"> process.</w:t>
      </w:r>
    </w:p>
    <w:p w14:paraId="78F6BC99" w14:textId="77777777"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Parents/carers are involved, as appropriate, in:</w:t>
      </w:r>
    </w:p>
    <w:p w14:paraId="2CAE2E8C"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sharing information about their child's strengths, needs, development and experiences;</w:t>
      </w:r>
    </w:p>
    <w:p w14:paraId="313C792B"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 xml:space="preserve">contributing to the </w:t>
      </w:r>
      <w:r w:rsidRPr="007122FD">
        <w:rPr>
          <w:rStyle w:val="Strong"/>
          <w:rFonts w:asciiTheme="minorHAnsi" w:hAnsiTheme="minorHAnsi" w:cstheme="minorHAnsi"/>
          <w:b w:val="0"/>
          <w:bCs w:val="0"/>
        </w:rPr>
        <w:t>identification and assessment</w:t>
      </w:r>
      <w:r w:rsidRPr="007122FD">
        <w:rPr>
          <w:rFonts w:asciiTheme="minorHAnsi" w:hAnsiTheme="minorHAnsi" w:cstheme="minorHAnsi"/>
        </w:rPr>
        <w:t xml:space="preserve"> of SEND;</w:t>
      </w:r>
    </w:p>
    <w:p w14:paraId="780124F5"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 xml:space="preserve">discussing and agreeing appropriate </w:t>
      </w:r>
      <w:r w:rsidRPr="007122FD">
        <w:rPr>
          <w:rStyle w:val="Strong"/>
          <w:rFonts w:asciiTheme="minorHAnsi" w:hAnsiTheme="minorHAnsi" w:cstheme="minorHAnsi"/>
          <w:b w:val="0"/>
          <w:bCs w:val="0"/>
        </w:rPr>
        <w:t>outcomes, support and provision</w:t>
      </w:r>
      <w:r w:rsidRPr="007122FD">
        <w:rPr>
          <w:rFonts w:asciiTheme="minorHAnsi" w:hAnsiTheme="minorHAnsi" w:cstheme="minorHAnsi"/>
        </w:rPr>
        <w:t>;</w:t>
      </w:r>
    </w:p>
    <w:p w14:paraId="5EF3D000"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 xml:space="preserve">contributing to and reviewing their child's </w:t>
      </w:r>
      <w:r w:rsidRPr="007122FD">
        <w:rPr>
          <w:rStyle w:val="Strong"/>
          <w:rFonts w:asciiTheme="minorHAnsi" w:hAnsiTheme="minorHAnsi" w:cstheme="minorHAnsi"/>
          <w:b w:val="0"/>
          <w:bCs w:val="0"/>
        </w:rPr>
        <w:t>SEND Support Plan</w:t>
      </w:r>
      <w:r w:rsidRPr="007122FD">
        <w:rPr>
          <w:rFonts w:asciiTheme="minorHAnsi" w:hAnsiTheme="minorHAnsi" w:cstheme="minorHAnsi"/>
        </w:rPr>
        <w:t>;</w:t>
      </w:r>
    </w:p>
    <w:p w14:paraId="4A7F79B9"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discussing the impact and effectiveness of interventions and other additional provision;</w:t>
      </w:r>
    </w:p>
    <w:p w14:paraId="176D935D"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lastRenderedPageBreak/>
        <w:t>sharing their views about their child's progress, wellbeing and participation in school life;</w:t>
      </w:r>
    </w:p>
    <w:p w14:paraId="61BB1280"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 xml:space="preserve">contributing to decisions about </w:t>
      </w:r>
      <w:r w:rsidRPr="007122FD">
        <w:rPr>
          <w:rStyle w:val="Strong"/>
          <w:rFonts w:asciiTheme="minorHAnsi" w:hAnsiTheme="minorHAnsi" w:cstheme="minorHAnsi"/>
          <w:b w:val="0"/>
          <w:bCs w:val="0"/>
        </w:rPr>
        <w:t>referrals to specialist services</w:t>
      </w:r>
      <w:r w:rsidRPr="007122FD">
        <w:rPr>
          <w:rFonts w:asciiTheme="minorHAnsi" w:hAnsiTheme="minorHAnsi" w:cstheme="minorHAnsi"/>
        </w:rPr>
        <w:t xml:space="preserve"> and, where appropriate, requests for an Education, Health and Care (EHC) needs assessment;</w:t>
      </w:r>
    </w:p>
    <w:p w14:paraId="60C1AFC9"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 xml:space="preserve">contributing to </w:t>
      </w:r>
      <w:r w:rsidRPr="007122FD">
        <w:rPr>
          <w:rStyle w:val="Strong"/>
          <w:rFonts w:asciiTheme="minorHAnsi" w:hAnsiTheme="minorHAnsi" w:cstheme="minorHAnsi"/>
          <w:b w:val="0"/>
          <w:bCs w:val="0"/>
        </w:rPr>
        <w:t>EHCP annual reviews</w:t>
      </w:r>
      <w:r w:rsidRPr="007122FD">
        <w:rPr>
          <w:rFonts w:asciiTheme="minorHAnsi" w:hAnsiTheme="minorHAnsi" w:cstheme="minorHAnsi"/>
        </w:rPr>
        <w:t xml:space="preserve"> and discussions about changes to provision;</w:t>
      </w:r>
    </w:p>
    <w:p w14:paraId="01819275"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 xml:space="preserve">helping to plan for </w:t>
      </w:r>
      <w:r w:rsidRPr="007122FD">
        <w:rPr>
          <w:rStyle w:val="Strong"/>
          <w:rFonts w:asciiTheme="minorHAnsi" w:hAnsiTheme="minorHAnsi" w:cstheme="minorHAnsi"/>
          <w:b w:val="0"/>
          <w:bCs w:val="0"/>
        </w:rPr>
        <w:t>transition</w:t>
      </w:r>
      <w:r w:rsidRPr="007122FD">
        <w:rPr>
          <w:rFonts w:asciiTheme="minorHAnsi" w:hAnsiTheme="minorHAnsi" w:cstheme="minorHAnsi"/>
        </w:rPr>
        <w:t xml:space="preserve"> between classes, phases or schools; and</w:t>
      </w:r>
    </w:p>
    <w:p w14:paraId="62DC3D36" w14:textId="77777777" w:rsidR="007122FD" w:rsidRPr="007122FD" w:rsidRDefault="007122FD" w:rsidP="007122FD">
      <w:pPr>
        <w:numPr>
          <w:ilvl w:val="0"/>
          <w:numId w:val="10"/>
        </w:numPr>
        <w:spacing w:before="100" w:beforeAutospacing="1" w:after="100" w:afterAutospacing="1" w:line="240" w:lineRule="auto"/>
        <w:rPr>
          <w:rFonts w:asciiTheme="minorHAnsi" w:hAnsiTheme="minorHAnsi" w:cstheme="minorHAnsi"/>
        </w:rPr>
      </w:pPr>
      <w:r w:rsidRPr="007122FD">
        <w:rPr>
          <w:rFonts w:asciiTheme="minorHAnsi" w:hAnsiTheme="minorHAnsi" w:cstheme="minorHAnsi"/>
        </w:rPr>
        <w:t>raising concerns or requesting further discussion if they feel their child's needs or provision have changed.</w:t>
      </w:r>
    </w:p>
    <w:p w14:paraId="36252EFD" w14:textId="0E8B72B9"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We provide regular opportunities for parents/carers to discuss their child's progress and provision through parent consultations, review meetings and additional meetings with the SENDCo where required. We will communicate with parents/carers in a way that is accessible and appropriate to their circumstances and will seek their views when reviewing and developing SEND provision.</w:t>
      </w:r>
    </w:p>
    <w:p w14:paraId="4B887434" w14:textId="77777777" w:rsidR="007122FD" w:rsidRPr="007122FD" w:rsidRDefault="007122FD" w:rsidP="007122FD">
      <w:pPr>
        <w:pStyle w:val="isselectedend"/>
        <w:rPr>
          <w:rFonts w:asciiTheme="minorHAnsi" w:hAnsiTheme="minorHAnsi" w:cstheme="minorHAnsi"/>
          <w:sz w:val="22"/>
          <w:szCs w:val="22"/>
        </w:rPr>
      </w:pPr>
      <w:r w:rsidRPr="007122FD">
        <w:rPr>
          <w:rFonts w:asciiTheme="minorHAnsi" w:hAnsiTheme="minorHAnsi" w:cstheme="minorHAnsi"/>
          <w:sz w:val="22"/>
          <w:szCs w:val="22"/>
        </w:rPr>
        <w:t>Where appropriate, we will also work with parents/carers alongside external professionals and other agencies to ensure that information, advice and recommendations are considered when planning support for their child.</w:t>
      </w:r>
    </w:p>
    <w:p w14:paraId="4CDED5FE" w14:textId="77777777" w:rsidR="007122FD" w:rsidRPr="007122FD" w:rsidRDefault="007122FD" w:rsidP="007122FD">
      <w:pPr>
        <w:pStyle w:val="NormalWeb"/>
        <w:rPr>
          <w:rFonts w:asciiTheme="minorHAnsi" w:hAnsiTheme="minorHAnsi" w:cstheme="minorHAnsi"/>
          <w:sz w:val="22"/>
          <w:szCs w:val="22"/>
        </w:rPr>
      </w:pPr>
      <w:r w:rsidRPr="007122FD">
        <w:rPr>
          <w:rFonts w:asciiTheme="minorHAnsi" w:hAnsiTheme="minorHAnsi" w:cstheme="minorHAnsi"/>
          <w:sz w:val="22"/>
          <w:szCs w:val="22"/>
        </w:rPr>
        <w:t>We value feedback from parents/carers and use this, alongside pupil voice and information about outcomes, to help us review and improve our SEND provision.</w:t>
      </w:r>
    </w:p>
    <w:p w14:paraId="131DA957" w14:textId="1E577F2E" w:rsidR="0012106F" w:rsidRDefault="0012106F">
      <w:pPr>
        <w:numPr>
          <w:ilvl w:val="0"/>
          <w:numId w:val="5"/>
        </w:numPr>
        <w:pBdr>
          <w:top w:val="nil"/>
          <w:left w:val="nil"/>
          <w:bottom w:val="nil"/>
          <w:right w:val="nil"/>
          <w:between w:val="nil"/>
        </w:pBdr>
        <w:rPr>
          <w:b/>
          <w:color w:val="000000"/>
        </w:rPr>
      </w:pPr>
      <w:r>
        <w:rPr>
          <w:b/>
          <w:color w:val="000000"/>
        </w:rPr>
        <w:t>How do we evaluate the effectiveness of our SEND provision?</w:t>
      </w:r>
    </w:p>
    <w:p w14:paraId="2B43BB53" w14:textId="77777777" w:rsidR="0012106F" w:rsidRPr="0012106F" w:rsidRDefault="0012106F" w:rsidP="0012106F">
      <w:pPr>
        <w:pStyle w:val="NormalWeb"/>
        <w:rPr>
          <w:rFonts w:asciiTheme="minorHAnsi" w:hAnsiTheme="minorHAnsi" w:cstheme="minorHAnsi"/>
          <w:sz w:val="22"/>
          <w:szCs w:val="22"/>
        </w:rPr>
      </w:pPr>
      <w:r w:rsidRPr="0012106F">
        <w:rPr>
          <w:rFonts w:asciiTheme="minorHAnsi" w:hAnsiTheme="minorHAnsi" w:cstheme="minorHAnsi"/>
          <w:sz w:val="22"/>
          <w:szCs w:val="22"/>
        </w:rPr>
        <w:t>We evaluate the effectiveness of our SEND provision through regular monitoring of pupil progress and attainment, review of individual support plans and interventions, analysis of attendance and participation, observations of teaching and provision, pupil and parent/carer feedback, and monitoring by the SENDCo and senior leadership team.</w:t>
      </w:r>
    </w:p>
    <w:p w14:paraId="1DB6D976" w14:textId="11E8C60E" w:rsidR="0012106F" w:rsidRPr="0012106F" w:rsidRDefault="0012106F" w:rsidP="0012106F">
      <w:pPr>
        <w:pStyle w:val="NormalWeb"/>
        <w:rPr>
          <w:rFonts w:asciiTheme="minorHAnsi" w:hAnsiTheme="minorHAnsi" w:cstheme="minorHAnsi"/>
          <w:sz w:val="22"/>
          <w:szCs w:val="22"/>
        </w:rPr>
      </w:pPr>
      <w:r w:rsidRPr="0012106F">
        <w:rPr>
          <w:rFonts w:asciiTheme="minorHAnsi" w:hAnsiTheme="minorHAnsi" w:cstheme="minorHAnsi"/>
          <w:sz w:val="22"/>
          <w:szCs w:val="22"/>
        </w:rPr>
        <w:t>The SENDCo reports to governors on SEND provision, outcomes and areas for development. Where provision is not having the intended impact, adjustments are made through the Assess, Plan, Do, Review cycle.</w:t>
      </w:r>
    </w:p>
    <w:p w14:paraId="1D66646A" w14:textId="3A2E090A" w:rsidR="002C5EE3" w:rsidRDefault="007D3172">
      <w:pPr>
        <w:numPr>
          <w:ilvl w:val="0"/>
          <w:numId w:val="5"/>
        </w:numPr>
        <w:pBdr>
          <w:top w:val="nil"/>
          <w:left w:val="nil"/>
          <w:bottom w:val="nil"/>
          <w:right w:val="nil"/>
          <w:between w:val="nil"/>
        </w:pBdr>
        <w:rPr>
          <w:b/>
          <w:color w:val="000000"/>
        </w:rPr>
      </w:pPr>
      <w:r>
        <w:rPr>
          <w:b/>
          <w:color w:val="000000"/>
        </w:rPr>
        <w:t>Who can I contact for further information?</w:t>
      </w:r>
    </w:p>
    <w:p w14:paraId="7C26F19F" w14:textId="0578F721" w:rsidR="002C5EE3" w:rsidRDefault="007D3172">
      <w:r>
        <w:t xml:space="preserve">If you have concerns about your child the first point of contact should be your child’s class teacher. For pupils with special educational needs, further information and support can be obtained from the Special Educational Needs Coordinator, Mr Pallas.  </w:t>
      </w:r>
    </w:p>
    <w:p w14:paraId="7D106D06" w14:textId="77777777" w:rsidR="002C5EE3" w:rsidRDefault="007D3172">
      <w:r>
        <w:t>If you are unhappy about the provision that your child is receiving please contact us. If you still have concerns following discussions with staff you do have the right to complain. Please contact the school for a copy of the complaints policy.</w:t>
      </w:r>
    </w:p>
    <w:p w14:paraId="24D8A248" w14:textId="52F4914D" w:rsidR="002C5EE3" w:rsidRDefault="007D3172">
      <w:pPr>
        <w:rPr>
          <w:b/>
        </w:rPr>
      </w:pPr>
      <w:r>
        <w:rPr>
          <w:noProof/>
        </w:rPr>
        <mc:AlternateContent>
          <mc:Choice Requires="wps">
            <w:drawing>
              <wp:anchor distT="0" distB="0" distL="114300" distR="114300" simplePos="0" relativeHeight="251659264" behindDoc="0" locked="0" layoutInCell="1" hidden="0" allowOverlap="1" wp14:anchorId="5C48E0A2" wp14:editId="72DE8F26">
                <wp:simplePos x="0" y="0"/>
                <wp:positionH relativeFrom="column">
                  <wp:posOffset>-139699</wp:posOffset>
                </wp:positionH>
                <wp:positionV relativeFrom="paragraph">
                  <wp:posOffset>88900</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1964625" y="3780000"/>
                          <a:ext cx="676275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-139699</wp:posOffset>
                </wp:positionH>
                <wp:positionV relativeFrom="paragraph">
                  <wp:posOffset>88900</wp:posOffset>
                </wp:positionV>
                <wp:extent cx="0" cy="12700"/>
                <wp:effectExtent b="0" l="0" r="0" t="0"/>
                <wp:wrapNone/>
                <wp:docPr id="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Pr>
          <w:b/>
        </w:rPr>
        <w:t>This report has been compiled by:</w:t>
      </w:r>
    </w:p>
    <w:p w14:paraId="25D66904" w14:textId="77777777" w:rsidR="002C5EE3" w:rsidRDefault="007D3172">
      <w:pPr>
        <w:rPr>
          <w:b/>
        </w:rPr>
      </w:pPr>
      <w:r>
        <w:rPr>
          <w:b/>
        </w:rPr>
        <w:t>Vicky Rowley (Headteacher)</w:t>
      </w:r>
    </w:p>
    <w:p w14:paraId="2D879585" w14:textId="77777777" w:rsidR="002C5EE3" w:rsidRDefault="007D3172">
      <w:pPr>
        <w:rPr>
          <w:b/>
        </w:rPr>
      </w:pPr>
      <w:r>
        <w:rPr>
          <w:b/>
        </w:rPr>
        <w:t>Philip Pallas (Deputy Headteacher and SENDCo)</w:t>
      </w:r>
    </w:p>
    <w:p w14:paraId="457FEBB4" w14:textId="77777777" w:rsidR="002C5EE3" w:rsidRDefault="007D3172">
      <w:pPr>
        <w:spacing w:after="0" w:line="240" w:lineRule="auto"/>
        <w:rPr>
          <w:rFonts w:ascii="Parisine" w:eastAsia="Parisine" w:hAnsi="Parisine" w:cs="Parisine"/>
          <w:color w:val="000000"/>
          <w:sz w:val="24"/>
          <w:szCs w:val="24"/>
        </w:rPr>
      </w:pPr>
      <w:r>
        <w:rPr>
          <w:noProof/>
        </w:rPr>
        <mc:AlternateContent>
          <mc:Choice Requires="wps">
            <w:drawing>
              <wp:anchor distT="0" distB="0" distL="114300" distR="114300" simplePos="0" relativeHeight="251660288" behindDoc="0" locked="0" layoutInCell="1" hidden="0" allowOverlap="1" wp14:anchorId="5F269F03" wp14:editId="67AF19D1">
                <wp:simplePos x="0" y="0"/>
                <wp:positionH relativeFrom="column">
                  <wp:posOffset>-88899</wp:posOffset>
                </wp:positionH>
                <wp:positionV relativeFrom="paragraph">
                  <wp:posOffset>88900</wp:posOffset>
                </wp:positionV>
                <wp:extent cx="0"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2036063" y="3780000"/>
                          <a:ext cx="661987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-88899</wp:posOffset>
                </wp:positionH>
                <wp:positionV relativeFrom="paragraph">
                  <wp:posOffset>88900</wp:posOffset>
                </wp:positionV>
                <wp:extent cx="0" cy="12700"/>
                <wp:effectExtent b="0" l="0" r="0" t="0"/>
                <wp:wrapNone/>
                <wp:docPr id="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38973590" w14:textId="77777777" w:rsidR="002C5EE3" w:rsidRDefault="007D3172">
      <w:pPr>
        <w:spacing w:after="0" w:line="240" w:lineRule="auto"/>
        <w:rPr>
          <w:b/>
          <w:color w:val="000000"/>
          <w:sz w:val="24"/>
          <w:szCs w:val="24"/>
        </w:rPr>
      </w:pPr>
      <w:r>
        <w:rPr>
          <w:b/>
          <w:color w:val="000000"/>
          <w:sz w:val="24"/>
          <w:szCs w:val="24"/>
        </w:rPr>
        <w:t>Further information</w:t>
      </w:r>
    </w:p>
    <w:p w14:paraId="1BEEB047" w14:textId="77777777" w:rsidR="002C5EE3" w:rsidRDefault="002C5EE3">
      <w:pPr>
        <w:spacing w:after="0" w:line="240" w:lineRule="auto"/>
        <w:rPr>
          <w:rFonts w:ascii="Parisine" w:eastAsia="Parisine" w:hAnsi="Parisine" w:cs="Parisine"/>
          <w:color w:val="000000"/>
          <w:sz w:val="24"/>
          <w:szCs w:val="24"/>
        </w:rPr>
      </w:pPr>
    </w:p>
    <w:p w14:paraId="6345ED80" w14:textId="6B73326F" w:rsidR="007D3172" w:rsidRDefault="007D3172">
      <w:r>
        <w:t>This report should be read in conjunction with:</w:t>
      </w:r>
    </w:p>
    <w:p w14:paraId="2CB1EC0A" w14:textId="77777777" w:rsidR="007D3172" w:rsidRPr="007D3172" w:rsidRDefault="007D3172" w:rsidP="007D3172">
      <w:pPr>
        <w:numPr>
          <w:ilvl w:val="0"/>
          <w:numId w:val="14"/>
        </w:numPr>
        <w:spacing w:before="100" w:beforeAutospacing="1" w:after="100" w:afterAutospacing="1" w:line="240" w:lineRule="auto"/>
        <w:rPr>
          <w:rFonts w:asciiTheme="minorHAnsi" w:eastAsia="Times New Roman" w:hAnsiTheme="minorHAnsi" w:cstheme="minorHAnsi"/>
        </w:rPr>
      </w:pPr>
      <w:r w:rsidRPr="007D3172">
        <w:rPr>
          <w:rFonts w:asciiTheme="minorHAnsi" w:eastAsia="Times New Roman" w:hAnsiTheme="minorHAnsi" w:cstheme="minorHAnsi"/>
        </w:rPr>
        <w:t xml:space="preserve">SEND Policy </w:t>
      </w:r>
    </w:p>
    <w:p w14:paraId="40B8FFE5" w14:textId="77777777" w:rsidR="007D3172" w:rsidRPr="007D3172" w:rsidRDefault="007D3172" w:rsidP="007D3172">
      <w:pPr>
        <w:numPr>
          <w:ilvl w:val="0"/>
          <w:numId w:val="14"/>
        </w:numPr>
        <w:spacing w:before="100" w:beforeAutospacing="1" w:after="100" w:afterAutospacing="1" w:line="240" w:lineRule="auto"/>
        <w:rPr>
          <w:rFonts w:asciiTheme="minorHAnsi" w:eastAsia="Times New Roman" w:hAnsiTheme="minorHAnsi" w:cstheme="minorHAnsi"/>
        </w:rPr>
      </w:pPr>
      <w:r w:rsidRPr="007D3172">
        <w:rPr>
          <w:rFonts w:asciiTheme="minorHAnsi" w:eastAsia="Times New Roman" w:hAnsiTheme="minorHAnsi" w:cstheme="minorHAnsi"/>
        </w:rPr>
        <w:t xml:space="preserve">Accessibility Plan </w:t>
      </w:r>
    </w:p>
    <w:p w14:paraId="5B71F491" w14:textId="77777777" w:rsidR="007D3172" w:rsidRPr="007D3172" w:rsidRDefault="007D3172" w:rsidP="007D3172">
      <w:pPr>
        <w:numPr>
          <w:ilvl w:val="0"/>
          <w:numId w:val="14"/>
        </w:numPr>
        <w:spacing w:before="100" w:beforeAutospacing="1" w:after="100" w:afterAutospacing="1" w:line="240" w:lineRule="auto"/>
        <w:rPr>
          <w:rFonts w:asciiTheme="minorHAnsi" w:eastAsia="Times New Roman" w:hAnsiTheme="minorHAnsi" w:cstheme="minorHAnsi"/>
        </w:rPr>
      </w:pPr>
      <w:r w:rsidRPr="007D3172">
        <w:rPr>
          <w:rFonts w:asciiTheme="minorHAnsi" w:eastAsia="Times New Roman" w:hAnsiTheme="minorHAnsi" w:cstheme="minorHAnsi"/>
        </w:rPr>
        <w:t xml:space="preserve">Behaviour Policy </w:t>
      </w:r>
    </w:p>
    <w:p w14:paraId="3DC03B36" w14:textId="77777777" w:rsidR="007D3172" w:rsidRPr="007D3172" w:rsidRDefault="007D3172" w:rsidP="007D3172">
      <w:pPr>
        <w:numPr>
          <w:ilvl w:val="0"/>
          <w:numId w:val="14"/>
        </w:numPr>
        <w:spacing w:before="100" w:beforeAutospacing="1" w:after="100" w:afterAutospacing="1" w:line="240" w:lineRule="auto"/>
        <w:rPr>
          <w:rFonts w:asciiTheme="minorHAnsi" w:eastAsia="Times New Roman" w:hAnsiTheme="minorHAnsi" w:cstheme="minorHAnsi"/>
        </w:rPr>
      </w:pPr>
      <w:r w:rsidRPr="007D3172">
        <w:rPr>
          <w:rFonts w:asciiTheme="minorHAnsi" w:eastAsia="Times New Roman" w:hAnsiTheme="minorHAnsi" w:cstheme="minorHAnsi"/>
        </w:rPr>
        <w:t>Northumberland SEND Local Offer</w:t>
      </w:r>
    </w:p>
    <w:p w14:paraId="2EED5AE7" w14:textId="0A907785" w:rsidR="002C5EE3" w:rsidRDefault="007D3172">
      <w:r>
        <w:lastRenderedPageBreak/>
        <w:t xml:space="preserve">Northumberland County Council has a ‘Local Offer’ - </w:t>
      </w:r>
      <w:r>
        <w:rPr>
          <w:color w:val="000000"/>
        </w:rPr>
        <w:t>A Local Offer gives children and young people with special educational needs or disabilities and their families information about what support services the local authority think will be available in their local area.</w:t>
      </w:r>
      <w:r>
        <w:rPr>
          <w:b/>
          <w:color w:val="000000"/>
        </w:rPr>
        <w:t xml:space="preserve"> </w:t>
      </w:r>
    </w:p>
    <w:p w14:paraId="62C511DA" w14:textId="4A4578C1" w:rsidR="002C5EE3" w:rsidRDefault="007D3172">
      <w:r>
        <w:t xml:space="preserve">Information about the Local Offer can be found on the Northumberland County Council website: </w:t>
      </w:r>
      <w:hyperlink r:id="rId9" w:history="1">
        <w:r w:rsidR="00830833" w:rsidRPr="00555D37">
          <w:rPr>
            <w:rStyle w:val="Hyperlink"/>
          </w:rPr>
          <w:t>https://www.northumberlandsend.co.uk/your-send-local-offer</w:t>
        </w:r>
      </w:hyperlink>
      <w:r w:rsidR="00830833">
        <w:t xml:space="preserve"> </w:t>
      </w:r>
    </w:p>
    <w:p w14:paraId="3D4AD267" w14:textId="77777777" w:rsidR="002C5EE3" w:rsidRDefault="007D3172">
      <w:pPr>
        <w:pBdr>
          <w:top w:val="nil"/>
          <w:left w:val="nil"/>
          <w:bottom w:val="nil"/>
          <w:right w:val="nil"/>
          <w:between w:val="nil"/>
        </w:pBdr>
        <w:shd w:val="clear" w:color="auto" w:fill="FFFFFF"/>
        <w:spacing w:before="300" w:after="300" w:line="240" w:lineRule="auto"/>
        <w:rPr>
          <w:b/>
          <w:color w:val="000000"/>
        </w:rPr>
      </w:pPr>
      <w:r>
        <w:rPr>
          <w:b/>
          <w:color w:val="000000"/>
        </w:rPr>
        <w:t>Definition of Quality First Teaching</w:t>
      </w:r>
    </w:p>
    <w:p w14:paraId="7A769D12" w14:textId="77777777" w:rsidR="002C5EE3" w:rsidRDefault="007D3172">
      <w:pPr>
        <w:shd w:val="clear" w:color="auto" w:fill="FFFFFF"/>
        <w:spacing w:before="161" w:after="161" w:line="240" w:lineRule="auto"/>
      </w:pPr>
      <w:r>
        <w:t>Quality first teaching aims to engage and support the learning of all children and young people, and places a strong focus on pupil participation in learning. It is the effective inclusion of all pupils in high-quality everyday personalised teaching through appropriate use of questioning, modelling and explaining on the part of the teacher. There is an emphasis on learning through dialogue, with regular opportunities for pupils to talk both individually and in groups, and an expectation that pupils will accept responsibility for their own learning and work independently. Regular use of encouragement and authentic praise engages and motivates pupils. School staff will use the county’s Ordinarily Available Provision document to support this.</w:t>
      </w:r>
    </w:p>
    <w:p w14:paraId="3374ABB5" w14:textId="77777777" w:rsidR="002C5EE3" w:rsidRDefault="007D3172">
      <w:pPr>
        <w:shd w:val="clear" w:color="auto" w:fill="FFFFFF"/>
        <w:spacing w:before="161" w:after="161" w:line="240" w:lineRule="auto"/>
        <w:rPr>
          <w:color w:val="333333"/>
        </w:rPr>
      </w:pPr>
      <w:r>
        <w:t xml:space="preserve">Northumberland’s OAP document can be found here: </w:t>
      </w:r>
      <w:hyperlink r:id="rId10">
        <w:r>
          <w:rPr>
            <w:color w:val="1155CC"/>
            <w:u w:val="single"/>
          </w:rPr>
          <w:t>https://northumberlandeducation.co.uk/wp-content/uploads/2022/09/Northumberland-Ordinarily-Available-Provision-Guidance.pdf</w:t>
        </w:r>
      </w:hyperlink>
      <w:r>
        <w:t xml:space="preserve"> </w:t>
      </w:r>
    </w:p>
    <w:tbl>
      <w:tblPr>
        <w:tblStyle w:val="a0"/>
        <w:tblW w:w="10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8"/>
        <w:gridCol w:w="2688"/>
        <w:gridCol w:w="2675"/>
        <w:gridCol w:w="2704"/>
      </w:tblGrid>
      <w:tr w:rsidR="002C5EE3" w14:paraId="04FF9654" w14:textId="77777777">
        <w:trPr>
          <w:trHeight w:val="294"/>
        </w:trPr>
        <w:tc>
          <w:tcPr>
            <w:tcW w:w="10755" w:type="dxa"/>
            <w:gridSpan w:val="4"/>
            <w:shd w:val="clear" w:color="auto" w:fill="auto"/>
          </w:tcPr>
          <w:p w14:paraId="1DEC1573" w14:textId="77777777" w:rsidR="002C5EE3" w:rsidRDefault="007D3172">
            <w:pPr>
              <w:tabs>
                <w:tab w:val="left" w:pos="-720"/>
              </w:tabs>
              <w:rPr>
                <w:b/>
              </w:rPr>
            </w:pPr>
            <w:r>
              <w:rPr>
                <w:b/>
              </w:rPr>
              <w:t>Revision Record of Issued Versions</w:t>
            </w:r>
          </w:p>
        </w:tc>
      </w:tr>
      <w:tr w:rsidR="002C5EE3" w14:paraId="216D689B" w14:textId="77777777">
        <w:trPr>
          <w:trHeight w:val="180"/>
        </w:trPr>
        <w:tc>
          <w:tcPr>
            <w:tcW w:w="2688" w:type="dxa"/>
            <w:shd w:val="clear" w:color="auto" w:fill="auto"/>
          </w:tcPr>
          <w:p w14:paraId="5C36B4CF" w14:textId="77777777" w:rsidR="002C5EE3" w:rsidRDefault="007D3172">
            <w:pPr>
              <w:rPr>
                <w:b/>
              </w:rPr>
            </w:pPr>
            <w:r>
              <w:rPr>
                <w:b/>
              </w:rPr>
              <w:t>Author</w:t>
            </w:r>
          </w:p>
        </w:tc>
        <w:tc>
          <w:tcPr>
            <w:tcW w:w="2688" w:type="dxa"/>
            <w:shd w:val="clear" w:color="auto" w:fill="auto"/>
          </w:tcPr>
          <w:p w14:paraId="39C34E0E" w14:textId="77777777" w:rsidR="002C5EE3" w:rsidRDefault="007D3172">
            <w:pPr>
              <w:rPr>
                <w:b/>
              </w:rPr>
            </w:pPr>
            <w:r>
              <w:rPr>
                <w:b/>
              </w:rPr>
              <w:t>Creation Date</w:t>
            </w:r>
          </w:p>
        </w:tc>
        <w:tc>
          <w:tcPr>
            <w:tcW w:w="2675" w:type="dxa"/>
            <w:shd w:val="clear" w:color="auto" w:fill="auto"/>
          </w:tcPr>
          <w:p w14:paraId="1496354C" w14:textId="77777777" w:rsidR="002C5EE3" w:rsidRDefault="007D3172">
            <w:pPr>
              <w:rPr>
                <w:b/>
              </w:rPr>
            </w:pPr>
            <w:r>
              <w:rPr>
                <w:b/>
              </w:rPr>
              <w:t>Version</w:t>
            </w:r>
          </w:p>
        </w:tc>
        <w:tc>
          <w:tcPr>
            <w:tcW w:w="2704" w:type="dxa"/>
            <w:shd w:val="clear" w:color="auto" w:fill="auto"/>
          </w:tcPr>
          <w:p w14:paraId="61875FA7" w14:textId="77777777" w:rsidR="002C5EE3" w:rsidRDefault="007D3172">
            <w:pPr>
              <w:rPr>
                <w:b/>
              </w:rPr>
            </w:pPr>
            <w:r>
              <w:rPr>
                <w:b/>
              </w:rPr>
              <w:t>Status</w:t>
            </w:r>
          </w:p>
        </w:tc>
      </w:tr>
      <w:tr w:rsidR="002C5EE3" w14:paraId="7280BBE2" w14:textId="77777777">
        <w:trPr>
          <w:trHeight w:val="522"/>
        </w:trPr>
        <w:tc>
          <w:tcPr>
            <w:tcW w:w="2688" w:type="dxa"/>
            <w:shd w:val="clear" w:color="auto" w:fill="auto"/>
          </w:tcPr>
          <w:p w14:paraId="7D52BB1A" w14:textId="77777777" w:rsidR="002C5EE3" w:rsidRDefault="007D3172">
            <w:r>
              <w:t>Stead Lane Primary (DW)</w:t>
            </w:r>
          </w:p>
        </w:tc>
        <w:tc>
          <w:tcPr>
            <w:tcW w:w="2688" w:type="dxa"/>
            <w:shd w:val="clear" w:color="auto" w:fill="auto"/>
          </w:tcPr>
          <w:p w14:paraId="69E0C882" w14:textId="77777777" w:rsidR="002C5EE3" w:rsidRDefault="007D3172">
            <w:r>
              <w:t>1/12/12</w:t>
            </w:r>
          </w:p>
        </w:tc>
        <w:tc>
          <w:tcPr>
            <w:tcW w:w="2675" w:type="dxa"/>
            <w:shd w:val="clear" w:color="auto" w:fill="auto"/>
          </w:tcPr>
          <w:p w14:paraId="6F790B00" w14:textId="77777777" w:rsidR="002C5EE3" w:rsidRDefault="007D3172">
            <w:r>
              <w:t>1.0</w:t>
            </w:r>
          </w:p>
        </w:tc>
        <w:tc>
          <w:tcPr>
            <w:tcW w:w="2704" w:type="dxa"/>
            <w:shd w:val="clear" w:color="auto" w:fill="auto"/>
          </w:tcPr>
          <w:p w14:paraId="11A7EECC" w14:textId="77777777" w:rsidR="002C5EE3" w:rsidRDefault="007D3172">
            <w:r>
              <w:t xml:space="preserve">Final version agreed </w:t>
            </w:r>
          </w:p>
        </w:tc>
      </w:tr>
      <w:tr w:rsidR="002C5EE3" w14:paraId="267172E8" w14:textId="77777777">
        <w:trPr>
          <w:trHeight w:val="185"/>
        </w:trPr>
        <w:tc>
          <w:tcPr>
            <w:tcW w:w="2688" w:type="dxa"/>
            <w:shd w:val="clear" w:color="auto" w:fill="auto"/>
          </w:tcPr>
          <w:p w14:paraId="4FB4BAA5" w14:textId="77777777" w:rsidR="002C5EE3" w:rsidRDefault="007D3172">
            <w:pPr>
              <w:rPr>
                <w:b/>
              </w:rPr>
            </w:pPr>
            <w:r>
              <w:rPr>
                <w:b/>
              </w:rPr>
              <w:t>Changed By</w:t>
            </w:r>
          </w:p>
        </w:tc>
        <w:tc>
          <w:tcPr>
            <w:tcW w:w="2688" w:type="dxa"/>
            <w:shd w:val="clear" w:color="auto" w:fill="auto"/>
          </w:tcPr>
          <w:p w14:paraId="63693B5C" w14:textId="77777777" w:rsidR="002C5EE3" w:rsidRDefault="007D3172">
            <w:pPr>
              <w:rPr>
                <w:b/>
              </w:rPr>
            </w:pPr>
            <w:r>
              <w:rPr>
                <w:b/>
              </w:rPr>
              <w:t>Revision Date</w:t>
            </w:r>
          </w:p>
        </w:tc>
        <w:tc>
          <w:tcPr>
            <w:tcW w:w="2675" w:type="dxa"/>
            <w:shd w:val="clear" w:color="auto" w:fill="auto"/>
          </w:tcPr>
          <w:p w14:paraId="57171615" w14:textId="77777777" w:rsidR="002C5EE3" w:rsidRDefault="002C5EE3"/>
        </w:tc>
        <w:tc>
          <w:tcPr>
            <w:tcW w:w="2704" w:type="dxa"/>
            <w:shd w:val="clear" w:color="auto" w:fill="auto"/>
          </w:tcPr>
          <w:p w14:paraId="2BB6FF6B" w14:textId="77777777" w:rsidR="002C5EE3" w:rsidRDefault="002C5EE3"/>
        </w:tc>
      </w:tr>
      <w:tr w:rsidR="002C5EE3" w14:paraId="6E16CCFA" w14:textId="77777777">
        <w:trPr>
          <w:trHeight w:val="35"/>
        </w:trPr>
        <w:tc>
          <w:tcPr>
            <w:tcW w:w="2688" w:type="dxa"/>
            <w:shd w:val="clear" w:color="auto" w:fill="auto"/>
          </w:tcPr>
          <w:p w14:paraId="6951E93F" w14:textId="77777777" w:rsidR="002C5EE3" w:rsidRDefault="007D3172">
            <w:r>
              <w:t>Stead Lane Primary (DW)</w:t>
            </w:r>
          </w:p>
        </w:tc>
        <w:tc>
          <w:tcPr>
            <w:tcW w:w="2688" w:type="dxa"/>
            <w:shd w:val="clear" w:color="auto" w:fill="auto"/>
          </w:tcPr>
          <w:p w14:paraId="066E1438" w14:textId="77777777" w:rsidR="002C5EE3" w:rsidRDefault="007D3172">
            <w:r>
              <w:t>23.03.21</w:t>
            </w:r>
          </w:p>
        </w:tc>
        <w:tc>
          <w:tcPr>
            <w:tcW w:w="2675" w:type="dxa"/>
            <w:shd w:val="clear" w:color="auto" w:fill="auto"/>
          </w:tcPr>
          <w:p w14:paraId="480A6543" w14:textId="77777777" w:rsidR="002C5EE3" w:rsidRDefault="007D3172">
            <w:r>
              <w:t>1.5</w:t>
            </w:r>
          </w:p>
        </w:tc>
        <w:tc>
          <w:tcPr>
            <w:tcW w:w="2704" w:type="dxa"/>
            <w:shd w:val="clear" w:color="auto" w:fill="auto"/>
          </w:tcPr>
          <w:p w14:paraId="51DB88AA" w14:textId="77777777" w:rsidR="002C5EE3" w:rsidRDefault="007D3172">
            <w:r>
              <w:t xml:space="preserve">Changes to school number made. Information is still relevant for this year. Final version agreed </w:t>
            </w:r>
          </w:p>
        </w:tc>
      </w:tr>
      <w:tr w:rsidR="002C5EE3" w14:paraId="66B88A1C" w14:textId="77777777">
        <w:trPr>
          <w:trHeight w:val="35"/>
        </w:trPr>
        <w:tc>
          <w:tcPr>
            <w:tcW w:w="2688" w:type="dxa"/>
            <w:shd w:val="clear" w:color="auto" w:fill="auto"/>
          </w:tcPr>
          <w:p w14:paraId="7BC2903F" w14:textId="77777777" w:rsidR="002C5EE3" w:rsidRDefault="007D3172">
            <w:r>
              <w:t>Stead Lane Primary (VR)</w:t>
            </w:r>
          </w:p>
        </w:tc>
        <w:tc>
          <w:tcPr>
            <w:tcW w:w="2688" w:type="dxa"/>
            <w:shd w:val="clear" w:color="auto" w:fill="auto"/>
          </w:tcPr>
          <w:p w14:paraId="7224C3C9" w14:textId="77777777" w:rsidR="002C5EE3" w:rsidRDefault="007D3172">
            <w:r>
              <w:t>21/03/22</w:t>
            </w:r>
          </w:p>
        </w:tc>
        <w:tc>
          <w:tcPr>
            <w:tcW w:w="2675" w:type="dxa"/>
            <w:shd w:val="clear" w:color="auto" w:fill="auto"/>
          </w:tcPr>
          <w:p w14:paraId="0777DC73" w14:textId="77777777" w:rsidR="002C5EE3" w:rsidRDefault="007D3172">
            <w:r>
              <w:t>2.0</w:t>
            </w:r>
          </w:p>
        </w:tc>
        <w:tc>
          <w:tcPr>
            <w:tcW w:w="2704" w:type="dxa"/>
            <w:shd w:val="clear" w:color="auto" w:fill="auto"/>
          </w:tcPr>
          <w:p w14:paraId="1C50E6F2" w14:textId="77777777" w:rsidR="002C5EE3" w:rsidRDefault="007D3172">
            <w:r>
              <w:t xml:space="preserve">Changes to school numbers and information related to a change of SENDCo. The final version agreed. </w:t>
            </w:r>
          </w:p>
        </w:tc>
      </w:tr>
      <w:tr w:rsidR="002C5EE3" w14:paraId="674E587B" w14:textId="77777777">
        <w:trPr>
          <w:trHeight w:val="35"/>
        </w:trPr>
        <w:tc>
          <w:tcPr>
            <w:tcW w:w="2688" w:type="dxa"/>
            <w:shd w:val="clear" w:color="auto" w:fill="auto"/>
          </w:tcPr>
          <w:p w14:paraId="509736DA" w14:textId="77777777" w:rsidR="002C5EE3" w:rsidRDefault="007D3172">
            <w:r>
              <w:t>Stead Lane Primary (VR)</w:t>
            </w:r>
          </w:p>
        </w:tc>
        <w:tc>
          <w:tcPr>
            <w:tcW w:w="2688" w:type="dxa"/>
            <w:shd w:val="clear" w:color="auto" w:fill="auto"/>
          </w:tcPr>
          <w:p w14:paraId="54202B80" w14:textId="77777777" w:rsidR="002C5EE3" w:rsidRDefault="007D3172">
            <w:r>
              <w:t>16/01/23</w:t>
            </w:r>
          </w:p>
        </w:tc>
        <w:tc>
          <w:tcPr>
            <w:tcW w:w="2675" w:type="dxa"/>
            <w:shd w:val="clear" w:color="auto" w:fill="auto"/>
          </w:tcPr>
          <w:p w14:paraId="7131B353" w14:textId="77777777" w:rsidR="002C5EE3" w:rsidRDefault="007D3172">
            <w:r>
              <w:t>3.0</w:t>
            </w:r>
          </w:p>
        </w:tc>
        <w:tc>
          <w:tcPr>
            <w:tcW w:w="2704" w:type="dxa"/>
            <w:shd w:val="clear" w:color="auto" w:fill="auto"/>
          </w:tcPr>
          <w:p w14:paraId="1AB97196" w14:textId="77777777" w:rsidR="002C5EE3" w:rsidRDefault="007D3172">
            <w:r>
              <w:t xml:space="preserve">Changes to school numbers and removal of out of date web links. </w:t>
            </w:r>
          </w:p>
          <w:p w14:paraId="574759D6" w14:textId="77777777" w:rsidR="002C5EE3" w:rsidRDefault="007D3172">
            <w:r>
              <w:t xml:space="preserve">The final version agreed. </w:t>
            </w:r>
          </w:p>
        </w:tc>
      </w:tr>
      <w:tr w:rsidR="002C5EE3" w14:paraId="7F34D811" w14:textId="77777777">
        <w:trPr>
          <w:trHeight w:val="35"/>
        </w:trPr>
        <w:tc>
          <w:tcPr>
            <w:tcW w:w="2688" w:type="dxa"/>
            <w:shd w:val="clear" w:color="auto" w:fill="auto"/>
          </w:tcPr>
          <w:p w14:paraId="43A55C8C" w14:textId="77777777" w:rsidR="002C5EE3" w:rsidRDefault="007D3172">
            <w:r>
              <w:t>Stead Lane Primary (PP)</w:t>
            </w:r>
          </w:p>
        </w:tc>
        <w:tc>
          <w:tcPr>
            <w:tcW w:w="2688" w:type="dxa"/>
            <w:shd w:val="clear" w:color="auto" w:fill="auto"/>
          </w:tcPr>
          <w:p w14:paraId="39DC35FC" w14:textId="77777777" w:rsidR="002C5EE3" w:rsidRDefault="007D3172">
            <w:r>
              <w:t>11/09/24</w:t>
            </w:r>
          </w:p>
        </w:tc>
        <w:tc>
          <w:tcPr>
            <w:tcW w:w="2675" w:type="dxa"/>
            <w:shd w:val="clear" w:color="auto" w:fill="auto"/>
          </w:tcPr>
          <w:p w14:paraId="500FD731" w14:textId="77777777" w:rsidR="002C5EE3" w:rsidRDefault="007D3172">
            <w:r>
              <w:t>4.0</w:t>
            </w:r>
          </w:p>
        </w:tc>
        <w:tc>
          <w:tcPr>
            <w:tcW w:w="2704" w:type="dxa"/>
            <w:shd w:val="clear" w:color="auto" w:fill="auto"/>
          </w:tcPr>
          <w:p w14:paraId="0ABF5A0E" w14:textId="77777777" w:rsidR="002C5EE3" w:rsidRDefault="007D3172">
            <w:r>
              <w:t>Changes to school numbers and name of SENDCo. Additional information added to assessment, responsibilities and training.</w:t>
            </w:r>
          </w:p>
          <w:p w14:paraId="69EE8A19" w14:textId="77777777" w:rsidR="002C5EE3" w:rsidRDefault="007D3172">
            <w:r>
              <w:t>The final version agreed.</w:t>
            </w:r>
          </w:p>
        </w:tc>
      </w:tr>
      <w:tr w:rsidR="002C5EE3" w14:paraId="7C35625A" w14:textId="77777777">
        <w:trPr>
          <w:trHeight w:val="35"/>
        </w:trPr>
        <w:tc>
          <w:tcPr>
            <w:tcW w:w="2688" w:type="dxa"/>
            <w:shd w:val="clear" w:color="auto" w:fill="auto"/>
          </w:tcPr>
          <w:p w14:paraId="2951EF1A" w14:textId="77777777" w:rsidR="002C5EE3" w:rsidRDefault="007D3172">
            <w:r>
              <w:t>Stead Lane Primary (PP)</w:t>
            </w:r>
          </w:p>
        </w:tc>
        <w:tc>
          <w:tcPr>
            <w:tcW w:w="2688" w:type="dxa"/>
            <w:shd w:val="clear" w:color="auto" w:fill="auto"/>
          </w:tcPr>
          <w:p w14:paraId="474E73B7" w14:textId="77777777" w:rsidR="002C5EE3" w:rsidRDefault="007D3172">
            <w:r>
              <w:t>03/09/25</w:t>
            </w:r>
          </w:p>
        </w:tc>
        <w:tc>
          <w:tcPr>
            <w:tcW w:w="2675" w:type="dxa"/>
            <w:shd w:val="clear" w:color="auto" w:fill="auto"/>
          </w:tcPr>
          <w:p w14:paraId="27BA00F5" w14:textId="77777777" w:rsidR="002C5EE3" w:rsidRDefault="007D3172">
            <w:r>
              <w:t>5.0</w:t>
            </w:r>
          </w:p>
        </w:tc>
        <w:tc>
          <w:tcPr>
            <w:tcW w:w="2704" w:type="dxa"/>
            <w:shd w:val="clear" w:color="auto" w:fill="auto"/>
          </w:tcPr>
          <w:p w14:paraId="25C389CD" w14:textId="77777777" w:rsidR="002C5EE3" w:rsidRDefault="007D3172">
            <w:r>
              <w:t xml:space="preserve">Changes to school numbers. </w:t>
            </w:r>
          </w:p>
          <w:p w14:paraId="598A4C4C" w14:textId="77777777" w:rsidR="002C5EE3" w:rsidRDefault="007D3172">
            <w:r>
              <w:lastRenderedPageBreak/>
              <w:t xml:space="preserve">Additional information around Ordinarily Available Provision to support Quality First Teaching. </w:t>
            </w:r>
          </w:p>
          <w:p w14:paraId="299DDCBF" w14:textId="77777777" w:rsidR="002C5EE3" w:rsidRDefault="007D3172">
            <w:r>
              <w:t>Information about Pupil Passports is no longer relevant so this has been removed.</w:t>
            </w:r>
          </w:p>
          <w:p w14:paraId="282A5CC3" w14:textId="33514A63" w:rsidR="002C5EE3" w:rsidRDefault="007D3172">
            <w:r>
              <w:t xml:space="preserve">Information added around TA training to promote more independence and avoid an over-reliance on adult support developing. </w:t>
            </w:r>
          </w:p>
        </w:tc>
      </w:tr>
      <w:tr w:rsidR="007D3172" w14:paraId="04D0B802" w14:textId="77777777">
        <w:trPr>
          <w:trHeight w:val="35"/>
        </w:trPr>
        <w:tc>
          <w:tcPr>
            <w:tcW w:w="2688" w:type="dxa"/>
            <w:shd w:val="clear" w:color="auto" w:fill="auto"/>
          </w:tcPr>
          <w:p w14:paraId="52203BE4" w14:textId="0ECB7650" w:rsidR="007D3172" w:rsidRDefault="007D3172">
            <w:r>
              <w:lastRenderedPageBreak/>
              <w:t>Stead Lane Primary (PP)</w:t>
            </w:r>
          </w:p>
        </w:tc>
        <w:tc>
          <w:tcPr>
            <w:tcW w:w="2688" w:type="dxa"/>
            <w:shd w:val="clear" w:color="auto" w:fill="auto"/>
          </w:tcPr>
          <w:p w14:paraId="39A68041" w14:textId="5282F79A" w:rsidR="007D3172" w:rsidRDefault="007D3172">
            <w:r>
              <w:t>03/09/26</w:t>
            </w:r>
          </w:p>
        </w:tc>
        <w:tc>
          <w:tcPr>
            <w:tcW w:w="2675" w:type="dxa"/>
            <w:shd w:val="clear" w:color="auto" w:fill="auto"/>
          </w:tcPr>
          <w:p w14:paraId="43932311" w14:textId="48877926" w:rsidR="007D3172" w:rsidRDefault="007D3172">
            <w:r>
              <w:t>6.0</w:t>
            </w:r>
          </w:p>
        </w:tc>
        <w:tc>
          <w:tcPr>
            <w:tcW w:w="2704" w:type="dxa"/>
            <w:shd w:val="clear" w:color="auto" w:fill="auto"/>
          </w:tcPr>
          <w:p w14:paraId="578288D1" w14:textId="77777777" w:rsidR="007D3172" w:rsidRDefault="007D3172">
            <w:r>
              <w:t>Changes to school numbers.</w:t>
            </w:r>
          </w:p>
          <w:p w14:paraId="7EB51AC3" w14:textId="2D2DE73C" w:rsidR="007D3172" w:rsidRDefault="007D3172">
            <w:r>
              <w:t>Adaptations made to add further information to most sections in line with new legislation and guidance.</w:t>
            </w:r>
          </w:p>
        </w:tc>
      </w:tr>
    </w:tbl>
    <w:p w14:paraId="270B1BC5" w14:textId="77777777" w:rsidR="002C5EE3" w:rsidRDefault="002C5EE3"/>
    <w:sectPr w:rsidR="002C5EE3">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risin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57899"/>
    <w:multiLevelType w:val="multilevel"/>
    <w:tmpl w:val="B4B4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13234"/>
    <w:multiLevelType w:val="multilevel"/>
    <w:tmpl w:val="5220FD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A14AAF"/>
    <w:multiLevelType w:val="multilevel"/>
    <w:tmpl w:val="9EB2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14824"/>
    <w:multiLevelType w:val="multilevel"/>
    <w:tmpl w:val="B416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A2A45"/>
    <w:multiLevelType w:val="multilevel"/>
    <w:tmpl w:val="8D7C41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D65298"/>
    <w:multiLevelType w:val="multilevel"/>
    <w:tmpl w:val="969EA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297E3B"/>
    <w:multiLevelType w:val="multilevel"/>
    <w:tmpl w:val="D098E1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7D8741C"/>
    <w:multiLevelType w:val="multilevel"/>
    <w:tmpl w:val="3B9077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1A91401"/>
    <w:multiLevelType w:val="multilevel"/>
    <w:tmpl w:val="40AEC02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3C15720"/>
    <w:multiLevelType w:val="multilevel"/>
    <w:tmpl w:val="3E2C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1833D5"/>
    <w:multiLevelType w:val="multilevel"/>
    <w:tmpl w:val="497C8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9B543FB"/>
    <w:multiLevelType w:val="multilevel"/>
    <w:tmpl w:val="707E16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F060B74"/>
    <w:multiLevelType w:val="multilevel"/>
    <w:tmpl w:val="239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650D6"/>
    <w:multiLevelType w:val="multilevel"/>
    <w:tmpl w:val="B97094F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7"/>
  </w:num>
  <w:num w:numId="3">
    <w:abstractNumId w:val="6"/>
  </w:num>
  <w:num w:numId="4">
    <w:abstractNumId w:val="5"/>
  </w:num>
  <w:num w:numId="5">
    <w:abstractNumId w:val="8"/>
  </w:num>
  <w:num w:numId="6">
    <w:abstractNumId w:val="1"/>
  </w:num>
  <w:num w:numId="7">
    <w:abstractNumId w:val="4"/>
  </w:num>
  <w:num w:numId="8">
    <w:abstractNumId w:val="13"/>
  </w:num>
  <w:num w:numId="9">
    <w:abstractNumId w:val="11"/>
  </w:num>
  <w:num w:numId="10">
    <w:abstractNumId w:val="2"/>
  </w:num>
  <w:num w:numId="11">
    <w:abstractNumId w:val="3"/>
  </w:num>
  <w:num w:numId="12">
    <w:abstractNumId w:val="9"/>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EE3"/>
    <w:rsid w:val="0012106F"/>
    <w:rsid w:val="002C5EE3"/>
    <w:rsid w:val="007122FD"/>
    <w:rsid w:val="007775C9"/>
    <w:rsid w:val="007D3172"/>
    <w:rsid w:val="00830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B5E4F"/>
  <w15:docId w15:val="{F0B76088-618C-48ED-9FCB-8682A7C5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B55385"/>
    <w:pPr>
      <w:spacing w:before="100" w:beforeAutospacing="1" w:after="180" w:line="240" w:lineRule="auto"/>
      <w:outlineLvl w:val="2"/>
    </w:pPr>
    <w:rPr>
      <w:rFonts w:ascii="Times New Roman" w:eastAsia="Times New Roman" w:hAnsi="Times New Roman" w:cs="Times New Roman"/>
      <w:b/>
      <w:bCs/>
      <w:color w:val="0082C0"/>
      <w:spacing w:val="-15"/>
      <w:sz w:val="33"/>
      <w:szCs w:val="33"/>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D126D"/>
    <w:pPr>
      <w:ind w:left="720"/>
      <w:contextualSpacing/>
    </w:pPr>
  </w:style>
  <w:style w:type="character" w:styleId="CommentReference">
    <w:name w:val="annotation reference"/>
    <w:basedOn w:val="DefaultParagraphFont"/>
    <w:uiPriority w:val="99"/>
    <w:semiHidden/>
    <w:unhideWhenUsed/>
    <w:rsid w:val="005F6378"/>
    <w:rPr>
      <w:sz w:val="16"/>
      <w:szCs w:val="16"/>
    </w:rPr>
  </w:style>
  <w:style w:type="paragraph" w:styleId="CommentText">
    <w:name w:val="annotation text"/>
    <w:basedOn w:val="Normal"/>
    <w:link w:val="CommentTextChar"/>
    <w:uiPriority w:val="99"/>
    <w:semiHidden/>
    <w:unhideWhenUsed/>
    <w:rsid w:val="005F6378"/>
    <w:pPr>
      <w:spacing w:line="240" w:lineRule="auto"/>
    </w:pPr>
    <w:rPr>
      <w:sz w:val="20"/>
      <w:szCs w:val="20"/>
    </w:rPr>
  </w:style>
  <w:style w:type="character" w:customStyle="1" w:styleId="CommentTextChar">
    <w:name w:val="Comment Text Char"/>
    <w:basedOn w:val="DefaultParagraphFont"/>
    <w:link w:val="CommentText"/>
    <w:uiPriority w:val="99"/>
    <w:semiHidden/>
    <w:rsid w:val="005F6378"/>
    <w:rPr>
      <w:sz w:val="20"/>
      <w:szCs w:val="20"/>
    </w:rPr>
  </w:style>
  <w:style w:type="paragraph" w:styleId="CommentSubject">
    <w:name w:val="annotation subject"/>
    <w:basedOn w:val="CommentText"/>
    <w:next w:val="CommentText"/>
    <w:link w:val="CommentSubjectChar"/>
    <w:uiPriority w:val="99"/>
    <w:semiHidden/>
    <w:unhideWhenUsed/>
    <w:rsid w:val="005F6378"/>
    <w:rPr>
      <w:b/>
      <w:bCs/>
    </w:rPr>
  </w:style>
  <w:style w:type="character" w:customStyle="1" w:styleId="CommentSubjectChar">
    <w:name w:val="Comment Subject Char"/>
    <w:basedOn w:val="CommentTextChar"/>
    <w:link w:val="CommentSubject"/>
    <w:uiPriority w:val="99"/>
    <w:semiHidden/>
    <w:rsid w:val="005F6378"/>
    <w:rPr>
      <w:b/>
      <w:bCs/>
      <w:sz w:val="20"/>
      <w:szCs w:val="20"/>
    </w:rPr>
  </w:style>
  <w:style w:type="paragraph" w:styleId="BalloonText">
    <w:name w:val="Balloon Text"/>
    <w:basedOn w:val="Normal"/>
    <w:link w:val="BalloonTextChar"/>
    <w:uiPriority w:val="99"/>
    <w:semiHidden/>
    <w:unhideWhenUsed/>
    <w:rsid w:val="005F63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378"/>
    <w:rPr>
      <w:rFonts w:ascii="Tahoma" w:hAnsi="Tahoma" w:cs="Tahoma"/>
      <w:sz w:val="16"/>
      <w:szCs w:val="16"/>
    </w:rPr>
  </w:style>
  <w:style w:type="paragraph" w:styleId="Header">
    <w:name w:val="header"/>
    <w:basedOn w:val="Normal"/>
    <w:link w:val="HeaderChar"/>
    <w:uiPriority w:val="99"/>
    <w:unhideWhenUsed/>
    <w:rsid w:val="00836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4DE"/>
  </w:style>
  <w:style w:type="paragraph" w:styleId="Footer">
    <w:name w:val="footer"/>
    <w:basedOn w:val="Normal"/>
    <w:link w:val="FooterChar"/>
    <w:uiPriority w:val="99"/>
    <w:unhideWhenUsed/>
    <w:rsid w:val="00836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4DE"/>
  </w:style>
  <w:style w:type="paragraph" w:customStyle="1" w:styleId="Default">
    <w:name w:val="Default"/>
    <w:rsid w:val="000B55E1"/>
    <w:pPr>
      <w:autoSpaceDE w:val="0"/>
      <w:autoSpaceDN w:val="0"/>
      <w:adjustRightInd w:val="0"/>
      <w:spacing w:after="0" w:line="240" w:lineRule="auto"/>
    </w:pPr>
    <w:rPr>
      <w:color w:val="000000"/>
      <w:sz w:val="24"/>
      <w:szCs w:val="24"/>
    </w:rPr>
  </w:style>
  <w:style w:type="character" w:styleId="Hyperlink">
    <w:name w:val="Hyperlink"/>
    <w:basedOn w:val="DefaultParagraphFont"/>
    <w:uiPriority w:val="99"/>
    <w:unhideWhenUsed/>
    <w:rsid w:val="00D07C9A"/>
    <w:rPr>
      <w:color w:val="0000FF" w:themeColor="hyperlink"/>
      <w:u w:val="single"/>
    </w:rPr>
  </w:style>
  <w:style w:type="paragraph" w:styleId="NormalWeb">
    <w:name w:val="Normal (Web)"/>
    <w:basedOn w:val="Normal"/>
    <w:uiPriority w:val="99"/>
    <w:unhideWhenUsed/>
    <w:rsid w:val="00085359"/>
    <w:pPr>
      <w:spacing w:before="300" w:after="30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55385"/>
    <w:rPr>
      <w:rFonts w:ascii="Times New Roman" w:eastAsia="Times New Roman" w:hAnsi="Times New Roman" w:cs="Times New Roman"/>
      <w:b/>
      <w:bCs/>
      <w:color w:val="0082C0"/>
      <w:spacing w:val="-15"/>
      <w:sz w:val="33"/>
      <w:szCs w:val="33"/>
    </w:rPr>
  </w:style>
  <w:style w:type="character" w:styleId="Strong">
    <w:name w:val="Strong"/>
    <w:basedOn w:val="DefaultParagraphFont"/>
    <w:uiPriority w:val="22"/>
    <w:qFormat/>
    <w:rsid w:val="00B55385"/>
    <w:rPr>
      <w:b/>
      <w:bCs/>
    </w:rPr>
  </w:style>
  <w:style w:type="character" w:customStyle="1" w:styleId="url">
    <w:name w:val="url"/>
    <w:basedOn w:val="DefaultParagraphFont"/>
    <w:rsid w:val="004409D0"/>
  </w:style>
  <w:style w:type="character" w:styleId="FollowedHyperlink">
    <w:name w:val="FollowedHyperlink"/>
    <w:basedOn w:val="DefaultParagraphFont"/>
    <w:uiPriority w:val="99"/>
    <w:semiHidden/>
    <w:unhideWhenUsed/>
    <w:rsid w:val="00BD5D90"/>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pdq2pgselectionanchorcontainer">
    <w:name w:val="pdq2pg_selectionanchorcontainer"/>
    <w:basedOn w:val="Normal"/>
    <w:rsid w:val="001210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12106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30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56727">
      <w:bodyDiv w:val="1"/>
      <w:marLeft w:val="0"/>
      <w:marRight w:val="0"/>
      <w:marTop w:val="0"/>
      <w:marBottom w:val="0"/>
      <w:divBdr>
        <w:top w:val="none" w:sz="0" w:space="0" w:color="auto"/>
        <w:left w:val="none" w:sz="0" w:space="0" w:color="auto"/>
        <w:bottom w:val="none" w:sz="0" w:space="0" w:color="auto"/>
        <w:right w:val="none" w:sz="0" w:space="0" w:color="auto"/>
      </w:divBdr>
    </w:div>
    <w:div w:id="377703999">
      <w:bodyDiv w:val="1"/>
      <w:marLeft w:val="0"/>
      <w:marRight w:val="0"/>
      <w:marTop w:val="0"/>
      <w:marBottom w:val="0"/>
      <w:divBdr>
        <w:top w:val="none" w:sz="0" w:space="0" w:color="auto"/>
        <w:left w:val="none" w:sz="0" w:space="0" w:color="auto"/>
        <w:bottom w:val="none" w:sz="0" w:space="0" w:color="auto"/>
        <w:right w:val="none" w:sz="0" w:space="0" w:color="auto"/>
      </w:divBdr>
      <w:divsChild>
        <w:div w:id="1262563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9135344">
      <w:bodyDiv w:val="1"/>
      <w:marLeft w:val="0"/>
      <w:marRight w:val="0"/>
      <w:marTop w:val="0"/>
      <w:marBottom w:val="0"/>
      <w:divBdr>
        <w:top w:val="none" w:sz="0" w:space="0" w:color="auto"/>
        <w:left w:val="none" w:sz="0" w:space="0" w:color="auto"/>
        <w:bottom w:val="none" w:sz="0" w:space="0" w:color="auto"/>
        <w:right w:val="none" w:sz="0" w:space="0" w:color="auto"/>
      </w:divBdr>
    </w:div>
    <w:div w:id="487287998">
      <w:bodyDiv w:val="1"/>
      <w:marLeft w:val="0"/>
      <w:marRight w:val="0"/>
      <w:marTop w:val="0"/>
      <w:marBottom w:val="0"/>
      <w:divBdr>
        <w:top w:val="none" w:sz="0" w:space="0" w:color="auto"/>
        <w:left w:val="none" w:sz="0" w:space="0" w:color="auto"/>
        <w:bottom w:val="none" w:sz="0" w:space="0" w:color="auto"/>
        <w:right w:val="none" w:sz="0" w:space="0" w:color="auto"/>
      </w:divBdr>
    </w:div>
    <w:div w:id="501160113">
      <w:bodyDiv w:val="1"/>
      <w:marLeft w:val="0"/>
      <w:marRight w:val="0"/>
      <w:marTop w:val="0"/>
      <w:marBottom w:val="0"/>
      <w:divBdr>
        <w:top w:val="none" w:sz="0" w:space="0" w:color="auto"/>
        <w:left w:val="none" w:sz="0" w:space="0" w:color="auto"/>
        <w:bottom w:val="none" w:sz="0" w:space="0" w:color="auto"/>
        <w:right w:val="none" w:sz="0" w:space="0" w:color="auto"/>
      </w:divBdr>
      <w:divsChild>
        <w:div w:id="25447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568579">
      <w:bodyDiv w:val="1"/>
      <w:marLeft w:val="0"/>
      <w:marRight w:val="0"/>
      <w:marTop w:val="0"/>
      <w:marBottom w:val="0"/>
      <w:divBdr>
        <w:top w:val="none" w:sz="0" w:space="0" w:color="auto"/>
        <w:left w:val="none" w:sz="0" w:space="0" w:color="auto"/>
        <w:bottom w:val="none" w:sz="0" w:space="0" w:color="auto"/>
        <w:right w:val="none" w:sz="0" w:space="0" w:color="auto"/>
      </w:divBdr>
    </w:div>
    <w:div w:id="1793278572">
      <w:bodyDiv w:val="1"/>
      <w:marLeft w:val="0"/>
      <w:marRight w:val="0"/>
      <w:marTop w:val="0"/>
      <w:marBottom w:val="0"/>
      <w:divBdr>
        <w:top w:val="none" w:sz="0" w:space="0" w:color="auto"/>
        <w:left w:val="none" w:sz="0" w:space="0" w:color="auto"/>
        <w:bottom w:val="none" w:sz="0" w:space="0" w:color="auto"/>
        <w:right w:val="none" w:sz="0" w:space="0" w:color="auto"/>
      </w:divBdr>
    </w:div>
    <w:div w:id="1947737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orthumberlandeducation.co.uk/wp-content/uploads/2022/09/Northumberland-Ordinarily-Available-Provision-Guidance.pdf" TargetMode="External"/><Relationship Id="rId4" Type="http://schemas.openxmlformats.org/officeDocument/2006/relationships/settings" Target="settings.xml"/><Relationship Id="rId9" Type="http://schemas.openxmlformats.org/officeDocument/2006/relationships/hyperlink" Target="https://www.northumberlandsend.co.uk/your-send-local-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nfyn3cVTLjW4jKBZFoeEWidlYA==">CgMxLjA4AHIhMUdlSms0eWNoVXF2eTZBUHE4eUFLVU1rZDYtX0dRR2I0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4734</Words>
  <Characters>26990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dwing</dc:creator>
  <cp:lastModifiedBy>Michelle Williamson</cp:lastModifiedBy>
  <cp:revision>2</cp:revision>
  <dcterms:created xsi:type="dcterms:W3CDTF">2026-09-30T15:01:00Z</dcterms:created>
  <dcterms:modified xsi:type="dcterms:W3CDTF">2026-09-30T15:01:00Z</dcterms:modified>
</cp:coreProperties>
</file>